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844F3F" w14:textId="5D7A662C" w:rsidR="00500A4D" w:rsidRDefault="00500A4D" w:rsidP="003F6269">
      <w:pPr>
        <w:pStyle w:val="a3"/>
        <w:ind w:left="0"/>
        <w:jc w:val="center"/>
        <w:rPr>
          <w:rFonts w:ascii="Times New Roman" w:eastAsia="Times New Roman" w:hAnsi="Times New Roman" w:cs="Times New Roman"/>
          <w:b/>
          <w:sz w:val="20"/>
          <w:szCs w:val="20"/>
          <w:lang w:eastAsia="ru-RU" w:bidi="ar-SA"/>
        </w:rPr>
      </w:pPr>
      <w:bookmarkStart w:id="0" w:name="_Hlk197682067"/>
      <w:bookmarkStart w:id="1" w:name="_Hlk197680024"/>
      <w:bookmarkEnd w:id="0"/>
      <w:r w:rsidRPr="00500A4D">
        <w:rPr>
          <w:rFonts w:ascii="Times New Roman" w:eastAsia="Times New Roman" w:hAnsi="Times New Roman" w:cs="Times New Roman"/>
          <w:b/>
          <w:sz w:val="20"/>
          <w:szCs w:val="20"/>
          <w:lang w:eastAsia="ru-RU" w:bidi="ar-SA"/>
        </w:rPr>
        <w:t>«Создание действующей модели самолёта, ориентированной на решение локальных муниципальных задач»</w:t>
      </w:r>
    </w:p>
    <w:p w14:paraId="6BF2D310" w14:textId="22F66A68" w:rsidR="00561373" w:rsidRPr="003F6269" w:rsidRDefault="00AC1235" w:rsidP="003F6269">
      <w:pPr>
        <w:pStyle w:val="a3"/>
        <w:ind w:left="0"/>
        <w:jc w:val="center"/>
        <w:rPr>
          <w:rFonts w:ascii="Times New Roman" w:eastAsia="Times New Roman" w:hAnsi="Times New Roman" w:cs="Times New Roman"/>
          <w:b/>
          <w:i/>
          <w:sz w:val="20"/>
          <w:szCs w:val="20"/>
          <w:lang w:eastAsia="ru-RU"/>
        </w:rPr>
      </w:pPr>
      <w:proofErr w:type="gramStart"/>
      <w:r w:rsidRPr="003F6269">
        <w:rPr>
          <w:rFonts w:ascii="Times New Roman" w:eastAsia="Times New Roman" w:hAnsi="Times New Roman" w:cs="Times New Roman"/>
          <w:b/>
          <w:i/>
          <w:sz w:val="20"/>
          <w:szCs w:val="20"/>
          <w:lang w:eastAsia="ru-RU"/>
        </w:rPr>
        <w:t>Автор</w:t>
      </w:r>
      <w:r w:rsidR="00561373" w:rsidRPr="003F6269">
        <w:rPr>
          <w:rFonts w:ascii="Times New Roman" w:eastAsia="Times New Roman" w:hAnsi="Times New Roman" w:cs="Times New Roman"/>
          <w:b/>
          <w:i/>
          <w:sz w:val="20"/>
          <w:szCs w:val="20"/>
          <w:lang w:eastAsia="ru-RU"/>
        </w:rPr>
        <w:t xml:space="preserve"> </w:t>
      </w:r>
      <w:r w:rsidR="00500A4D" w:rsidRPr="00500A4D">
        <w:rPr>
          <w:rFonts w:ascii="Times New Roman" w:eastAsia="Times New Roman" w:hAnsi="Times New Roman" w:cs="Times New Roman"/>
          <w:b/>
          <w:i/>
          <w:sz w:val="20"/>
          <w:szCs w:val="20"/>
          <w:lang w:eastAsia="ru-RU"/>
        </w:rPr>
        <w:t xml:space="preserve"> </w:t>
      </w:r>
      <w:r w:rsidR="00791053">
        <w:rPr>
          <w:rFonts w:ascii="Times New Roman" w:eastAsia="Times New Roman" w:hAnsi="Times New Roman" w:cs="Times New Roman"/>
          <w:b/>
          <w:i/>
          <w:sz w:val="20"/>
          <w:szCs w:val="20"/>
          <w:lang w:eastAsia="ru-RU"/>
        </w:rPr>
        <w:t>Иванов</w:t>
      </w:r>
      <w:proofErr w:type="gramEnd"/>
      <w:r w:rsidR="00791053">
        <w:rPr>
          <w:rFonts w:ascii="Times New Roman" w:eastAsia="Times New Roman" w:hAnsi="Times New Roman" w:cs="Times New Roman"/>
          <w:b/>
          <w:i/>
          <w:sz w:val="20"/>
          <w:szCs w:val="20"/>
          <w:lang w:eastAsia="ru-RU"/>
        </w:rPr>
        <w:t xml:space="preserve"> </w:t>
      </w:r>
      <w:r w:rsidR="00500A4D">
        <w:rPr>
          <w:rFonts w:ascii="Times New Roman" w:eastAsia="Times New Roman" w:hAnsi="Times New Roman" w:cs="Times New Roman"/>
          <w:b/>
          <w:i/>
          <w:sz w:val="20"/>
          <w:szCs w:val="20"/>
          <w:lang w:eastAsia="ru-RU"/>
        </w:rPr>
        <w:t>Сергей Георгиевич</w:t>
      </w:r>
      <w:r w:rsidR="00F74574">
        <w:rPr>
          <w:rFonts w:ascii="Times New Roman" w:eastAsia="Times New Roman" w:hAnsi="Times New Roman" w:cs="Times New Roman"/>
          <w:b/>
          <w:i/>
          <w:sz w:val="20"/>
          <w:szCs w:val="20"/>
          <w:lang w:eastAsia="ru-RU"/>
        </w:rPr>
        <w:t>,</w:t>
      </w:r>
    </w:p>
    <w:p w14:paraId="5D980898" w14:textId="3E1C8AA9" w:rsidR="00561373" w:rsidRPr="00A82126" w:rsidRDefault="00561373" w:rsidP="00561373">
      <w:pPr>
        <w:pStyle w:val="3f3f3f3f3f3f3f"/>
        <w:jc w:val="center"/>
        <w:rPr>
          <w:i/>
          <w:sz w:val="20"/>
          <w:szCs w:val="20"/>
        </w:rPr>
      </w:pPr>
      <w:r w:rsidRPr="00A82126">
        <w:rPr>
          <w:i/>
          <w:sz w:val="20"/>
          <w:szCs w:val="20"/>
        </w:rPr>
        <w:t xml:space="preserve"> </w:t>
      </w:r>
      <w:r w:rsidR="003F6269" w:rsidRPr="003F6269">
        <w:rPr>
          <w:i/>
          <w:sz w:val="20"/>
          <w:szCs w:val="20"/>
        </w:rPr>
        <w:t xml:space="preserve">Государственное бюджетное общеобразовательное учреждение города </w:t>
      </w:r>
      <w:r w:rsidR="00500A4D">
        <w:rPr>
          <w:i/>
          <w:sz w:val="20"/>
          <w:szCs w:val="20"/>
        </w:rPr>
        <w:t xml:space="preserve">Солнечногорска </w:t>
      </w:r>
      <w:bookmarkStart w:id="2" w:name="_Hlk198045964"/>
      <w:r w:rsidR="003F6269" w:rsidRPr="003F6269">
        <w:rPr>
          <w:i/>
          <w:sz w:val="20"/>
          <w:szCs w:val="20"/>
        </w:rPr>
        <w:t>"</w:t>
      </w:r>
      <w:bookmarkEnd w:id="2"/>
      <w:r w:rsidR="00500A4D">
        <w:rPr>
          <w:i/>
          <w:sz w:val="20"/>
          <w:szCs w:val="20"/>
        </w:rPr>
        <w:t>Лицей</w:t>
      </w:r>
      <w:r w:rsidR="003F6269" w:rsidRPr="003F6269">
        <w:rPr>
          <w:i/>
          <w:sz w:val="20"/>
          <w:szCs w:val="20"/>
        </w:rPr>
        <w:t xml:space="preserve"> № 8"</w:t>
      </w:r>
      <w:r w:rsidRPr="00A82126">
        <w:rPr>
          <w:i/>
          <w:sz w:val="20"/>
          <w:szCs w:val="20"/>
        </w:rPr>
        <w:t>,</w:t>
      </w:r>
    </w:p>
    <w:p w14:paraId="2C8E8BC2" w14:textId="77777777" w:rsidR="00561373" w:rsidRPr="00A82126" w:rsidRDefault="00561373" w:rsidP="00561373">
      <w:pPr>
        <w:pStyle w:val="3f3f3f3f3f3f3f"/>
        <w:jc w:val="center"/>
        <w:rPr>
          <w:i/>
          <w:sz w:val="20"/>
          <w:szCs w:val="20"/>
        </w:rPr>
      </w:pPr>
      <w:r w:rsidRPr="00A82126">
        <w:rPr>
          <w:i/>
          <w:sz w:val="20"/>
          <w:szCs w:val="20"/>
        </w:rPr>
        <w:t xml:space="preserve">г. Москва, </w:t>
      </w:r>
      <w:r w:rsidR="003F6269">
        <w:rPr>
          <w:i/>
          <w:sz w:val="20"/>
          <w:szCs w:val="20"/>
        </w:rPr>
        <w:t xml:space="preserve">г. Зеленоград, </w:t>
      </w:r>
      <w:r w:rsidRPr="00A82126">
        <w:rPr>
          <w:i/>
          <w:sz w:val="20"/>
          <w:szCs w:val="20"/>
        </w:rPr>
        <w:t>Россия,</w:t>
      </w:r>
    </w:p>
    <w:p w14:paraId="73945176" w14:textId="3D9FE6C3" w:rsidR="00561373" w:rsidRPr="00B12A17" w:rsidRDefault="00561373" w:rsidP="00561373">
      <w:pPr>
        <w:tabs>
          <w:tab w:val="center" w:pos="3118"/>
          <w:tab w:val="left" w:pos="5011"/>
        </w:tabs>
        <w:jc w:val="center"/>
        <w:rPr>
          <w:i/>
          <w:lang w:val="en-US"/>
        </w:rPr>
      </w:pPr>
      <w:r w:rsidRPr="00A82126">
        <w:rPr>
          <w:i/>
          <w:lang w:val="en-US"/>
        </w:rPr>
        <w:t xml:space="preserve">Email: </w:t>
      </w:r>
      <w:r w:rsidR="00500A4D">
        <w:rPr>
          <w:i/>
          <w:lang w:val="en-US"/>
        </w:rPr>
        <w:t>odokxolodok@mail.ru</w:t>
      </w:r>
    </w:p>
    <w:p w14:paraId="1C0620B8" w14:textId="77777777" w:rsidR="00561373" w:rsidRPr="00A82126" w:rsidRDefault="00561373" w:rsidP="00561373">
      <w:pPr>
        <w:ind w:firstLine="426"/>
        <w:jc w:val="both"/>
        <w:rPr>
          <w:i/>
          <w:lang w:val="en-US"/>
        </w:rPr>
      </w:pPr>
    </w:p>
    <w:p w14:paraId="3221E845" w14:textId="4B0B7013" w:rsidR="00561373" w:rsidRPr="00022955" w:rsidRDefault="00022955" w:rsidP="00561373">
      <w:pPr>
        <w:jc w:val="center"/>
        <w:rPr>
          <w:b/>
          <w:iCs/>
          <w:lang w:val="en-US"/>
        </w:rPr>
      </w:pPr>
      <w:r>
        <w:rPr>
          <w:b/>
          <w:iCs/>
          <w:lang w:val="en-US"/>
        </w:rPr>
        <w:t xml:space="preserve">    </w:t>
      </w:r>
      <w:r w:rsidR="00B12A17" w:rsidRPr="00022955">
        <w:rPr>
          <w:b/>
          <w:iCs/>
          <w:lang w:val="en-US"/>
        </w:rPr>
        <w:t>"</w:t>
      </w:r>
      <w:r w:rsidRPr="00022955">
        <w:rPr>
          <w:b/>
          <w:lang w:val="en-US"/>
        </w:rPr>
        <w:t>Creating an operational aircraft model focused on solving local municipal tasks</w:t>
      </w:r>
      <w:r w:rsidR="00B12A17" w:rsidRPr="00022955">
        <w:rPr>
          <w:b/>
          <w:iCs/>
          <w:lang w:val="en-US"/>
        </w:rPr>
        <w:t>"</w:t>
      </w:r>
    </w:p>
    <w:p w14:paraId="59D86619" w14:textId="6A97F311" w:rsidR="00232393" w:rsidRPr="00022955" w:rsidRDefault="00022955" w:rsidP="002323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inherit" w:hAnsi="inherit" w:cs="Courier New"/>
          <w:i/>
          <w:color w:val="212121"/>
          <w:lang w:val="en-US"/>
        </w:rPr>
      </w:pPr>
      <w:r>
        <w:rPr>
          <w:rFonts w:ascii="inherit" w:hAnsi="inherit" w:cs="Courier New"/>
          <w:b/>
          <w:i/>
          <w:color w:val="212121"/>
          <w:lang w:val="en-US"/>
        </w:rPr>
        <w:t>Authored by</w:t>
      </w:r>
      <w:r w:rsidRPr="00D31CC2">
        <w:rPr>
          <w:rFonts w:ascii="inherit" w:hAnsi="inherit" w:cs="Courier New"/>
          <w:b/>
          <w:i/>
          <w:color w:val="212121"/>
          <w:lang w:val="en-US"/>
        </w:rPr>
        <w:t xml:space="preserve"> </w:t>
      </w:r>
      <w:r w:rsidR="00791053" w:rsidRPr="00791053">
        <w:rPr>
          <w:rFonts w:ascii="inherit" w:hAnsi="inherit" w:cs="Courier New"/>
          <w:b/>
          <w:i/>
          <w:color w:val="212121"/>
          <w:lang w:val="en-US"/>
        </w:rPr>
        <w:t>Ivanov</w:t>
      </w:r>
      <w:r w:rsidR="00791053" w:rsidRPr="00022955">
        <w:rPr>
          <w:rFonts w:ascii="inherit" w:hAnsi="inherit" w:cs="Courier New"/>
          <w:b/>
          <w:i/>
          <w:color w:val="212121"/>
          <w:lang w:val="en-US"/>
        </w:rPr>
        <w:t xml:space="preserve"> </w:t>
      </w:r>
      <w:r w:rsidR="00D31CC2" w:rsidRPr="00D31CC2">
        <w:rPr>
          <w:rFonts w:ascii="inherit" w:hAnsi="inherit" w:cs="Courier New"/>
          <w:b/>
          <w:i/>
          <w:color w:val="212121"/>
          <w:lang w:val="en-US"/>
        </w:rPr>
        <w:t xml:space="preserve">Sergey </w:t>
      </w:r>
      <w:proofErr w:type="spellStart"/>
      <w:r w:rsidR="00D31CC2" w:rsidRPr="00D31CC2">
        <w:rPr>
          <w:rFonts w:ascii="inherit" w:hAnsi="inherit" w:cs="Courier New"/>
          <w:b/>
          <w:i/>
          <w:color w:val="212121"/>
          <w:lang w:val="en-US"/>
        </w:rPr>
        <w:t>Georgievich</w:t>
      </w:r>
      <w:proofErr w:type="spellEnd"/>
      <w:r w:rsidR="00D31CC2" w:rsidRPr="00022955">
        <w:rPr>
          <w:rFonts w:ascii="inherit" w:hAnsi="inherit" w:cs="Courier New"/>
          <w:b/>
          <w:i/>
          <w:color w:val="212121"/>
          <w:lang w:val="en-US"/>
        </w:rPr>
        <w:t>,</w:t>
      </w:r>
    </w:p>
    <w:p w14:paraId="501CF079" w14:textId="5E70FB4B" w:rsidR="00561373" w:rsidRPr="00A82126" w:rsidRDefault="005B5DFB" w:rsidP="00561373">
      <w:pPr>
        <w:jc w:val="center"/>
        <w:rPr>
          <w:i/>
          <w:lang w:val="en-US"/>
        </w:rPr>
      </w:pPr>
      <w:r>
        <w:rPr>
          <w:i/>
          <w:lang w:val="en-US"/>
        </w:rPr>
        <w:t xml:space="preserve">Municipal </w:t>
      </w:r>
      <w:r w:rsidR="00A37FE6">
        <w:rPr>
          <w:i/>
          <w:lang w:val="en-US"/>
        </w:rPr>
        <w:t>B</w:t>
      </w:r>
      <w:r>
        <w:rPr>
          <w:i/>
          <w:lang w:val="en-US"/>
        </w:rPr>
        <w:t xml:space="preserve">udgetary </w:t>
      </w:r>
      <w:r w:rsidR="00A37FE6">
        <w:rPr>
          <w:i/>
          <w:lang w:val="en-US"/>
        </w:rPr>
        <w:t xml:space="preserve">Institution </w:t>
      </w:r>
      <w:r>
        <w:rPr>
          <w:i/>
          <w:lang w:val="en-US"/>
        </w:rPr>
        <w:t xml:space="preserve">of general education </w:t>
      </w:r>
      <w:r w:rsidR="00A37FE6">
        <w:rPr>
          <w:i/>
          <w:lang w:val="en-US"/>
        </w:rPr>
        <w:t xml:space="preserve">of the city </w:t>
      </w:r>
      <w:proofErr w:type="spellStart"/>
      <w:r w:rsidR="00A37FE6" w:rsidRPr="00500A4D">
        <w:rPr>
          <w:i/>
          <w:lang w:val="en-US"/>
        </w:rPr>
        <w:t>Solnechnogorsk</w:t>
      </w:r>
      <w:proofErr w:type="spellEnd"/>
      <w:r w:rsidR="00A37FE6">
        <w:rPr>
          <w:i/>
          <w:lang w:val="en-US"/>
        </w:rPr>
        <w:t xml:space="preserve"> (</w:t>
      </w:r>
      <w:r w:rsidR="00A37FE6" w:rsidRPr="00A37FE6">
        <w:rPr>
          <w:i/>
          <w:lang w:val="en-US"/>
        </w:rPr>
        <w:t>"</w:t>
      </w:r>
      <w:r w:rsidR="00A37FE6">
        <w:rPr>
          <w:i/>
          <w:lang w:val="en-US"/>
        </w:rPr>
        <w:t xml:space="preserve">MBOU SOSH Lyceum </w:t>
      </w:r>
      <w:r w:rsidR="00A37FE6" w:rsidRPr="00500A4D">
        <w:rPr>
          <w:i/>
          <w:lang w:val="en-US"/>
        </w:rPr>
        <w:t>№</w:t>
      </w:r>
      <w:r w:rsidR="00A37FE6" w:rsidRPr="003A1D2E">
        <w:rPr>
          <w:i/>
          <w:lang w:val="en-US"/>
        </w:rPr>
        <w:t xml:space="preserve"> 8</w:t>
      </w:r>
      <w:r w:rsidR="00A37FE6" w:rsidRPr="00A37FE6">
        <w:rPr>
          <w:i/>
          <w:lang w:val="en-US"/>
        </w:rPr>
        <w:t>"</w:t>
      </w:r>
      <w:r w:rsidR="00A37FE6" w:rsidRPr="008239CF">
        <w:rPr>
          <w:i/>
          <w:lang w:val="en-US"/>
        </w:rPr>
        <w:t>)</w:t>
      </w:r>
      <w:r w:rsidR="00561373" w:rsidRPr="00A82126">
        <w:rPr>
          <w:i/>
          <w:lang w:val="en-US"/>
        </w:rPr>
        <w:t>,</w:t>
      </w:r>
    </w:p>
    <w:p w14:paraId="0142353E" w14:textId="77777777" w:rsidR="00561373" w:rsidRPr="00F74574" w:rsidRDefault="00561373" w:rsidP="00561373">
      <w:pPr>
        <w:pStyle w:val="3f3f3f3f3f3f3f"/>
        <w:jc w:val="center"/>
        <w:rPr>
          <w:i/>
          <w:sz w:val="20"/>
          <w:szCs w:val="20"/>
        </w:rPr>
      </w:pPr>
      <w:r w:rsidRPr="00A82126">
        <w:rPr>
          <w:i/>
          <w:sz w:val="20"/>
          <w:szCs w:val="20"/>
          <w:lang w:val="en-US"/>
        </w:rPr>
        <w:t>Moscow</w:t>
      </w:r>
      <w:r w:rsidRPr="00F74574">
        <w:rPr>
          <w:i/>
          <w:sz w:val="20"/>
          <w:szCs w:val="20"/>
        </w:rPr>
        <w:t xml:space="preserve">, </w:t>
      </w:r>
      <w:r w:rsidR="003A1D2E">
        <w:rPr>
          <w:i/>
          <w:sz w:val="20"/>
          <w:szCs w:val="20"/>
          <w:lang w:val="en-US"/>
        </w:rPr>
        <w:t>Zelenograd</w:t>
      </w:r>
      <w:r w:rsidR="003A1D2E" w:rsidRPr="00F74574">
        <w:rPr>
          <w:i/>
          <w:sz w:val="20"/>
          <w:szCs w:val="20"/>
        </w:rPr>
        <w:t xml:space="preserve">, </w:t>
      </w:r>
      <w:r w:rsidRPr="00A82126">
        <w:rPr>
          <w:i/>
          <w:sz w:val="20"/>
          <w:szCs w:val="20"/>
          <w:lang w:val="en-US"/>
        </w:rPr>
        <w:t>Russia</w:t>
      </w:r>
    </w:p>
    <w:bookmarkEnd w:id="1"/>
    <w:p w14:paraId="6401327C" w14:textId="77777777" w:rsidR="00561373" w:rsidRPr="00F74574" w:rsidRDefault="00561373" w:rsidP="00561373">
      <w:pPr>
        <w:pStyle w:val="a5"/>
        <w:shd w:val="clear" w:color="auto" w:fill="FFFFFF"/>
        <w:spacing w:before="0" w:beforeAutospacing="0" w:after="0" w:afterAutospacing="0"/>
        <w:ind w:firstLine="426"/>
        <w:rPr>
          <w:b/>
          <w:sz w:val="20"/>
          <w:szCs w:val="20"/>
        </w:rPr>
      </w:pPr>
    </w:p>
    <w:p w14:paraId="1CFAAA46" w14:textId="77777777" w:rsidR="00561373" w:rsidRPr="00F74574" w:rsidRDefault="00561373" w:rsidP="00561373">
      <w:pPr>
        <w:pStyle w:val="a5"/>
        <w:shd w:val="clear" w:color="auto" w:fill="FFFFFF"/>
        <w:spacing w:before="0" w:beforeAutospacing="0" w:after="0" w:afterAutospacing="0"/>
        <w:ind w:firstLine="426"/>
        <w:rPr>
          <w:b/>
          <w:sz w:val="18"/>
          <w:szCs w:val="18"/>
        </w:rPr>
      </w:pPr>
      <w:r w:rsidRPr="00F74574">
        <w:rPr>
          <w:b/>
          <w:sz w:val="18"/>
          <w:szCs w:val="18"/>
        </w:rPr>
        <w:t>Аннотация</w:t>
      </w:r>
    </w:p>
    <w:p w14:paraId="25A8AD6F" w14:textId="77777777" w:rsidR="00B12A17" w:rsidRDefault="00B12A17" w:rsidP="00B12A17">
      <w:pPr>
        <w:spacing w:after="240"/>
        <w:ind w:firstLine="425"/>
        <w:jc w:val="both"/>
        <w:rPr>
          <w:sz w:val="18"/>
          <w:szCs w:val="18"/>
        </w:rPr>
      </w:pPr>
      <w:r w:rsidRPr="00B12A17">
        <w:rPr>
          <w:sz w:val="18"/>
          <w:szCs w:val="18"/>
        </w:rPr>
        <w:t>«Создание действующей модели самолёта,</w:t>
      </w:r>
      <w:r>
        <w:rPr>
          <w:sz w:val="18"/>
          <w:szCs w:val="18"/>
        </w:rPr>
        <w:t xml:space="preserve"> </w:t>
      </w:r>
      <w:r w:rsidRPr="00B12A17">
        <w:rPr>
          <w:sz w:val="18"/>
          <w:szCs w:val="18"/>
        </w:rPr>
        <w:t>ориентированной на решение локальных муниципальных задач»</w:t>
      </w:r>
    </w:p>
    <w:p w14:paraId="7C29755F" w14:textId="48C76CE0" w:rsidR="00B12A17" w:rsidRPr="00B12A17" w:rsidRDefault="00B12A17" w:rsidP="00B12A17">
      <w:pPr>
        <w:spacing w:after="240"/>
        <w:ind w:firstLine="425"/>
        <w:jc w:val="both"/>
        <w:rPr>
          <w:sz w:val="18"/>
          <w:szCs w:val="18"/>
        </w:rPr>
      </w:pPr>
      <w:r w:rsidRPr="00B12A17">
        <w:rPr>
          <w:sz w:val="18"/>
          <w:szCs w:val="18"/>
        </w:rPr>
        <w:t xml:space="preserve">В конкурсной работе представлен опыт создания действующей модели самолёта, предназначенной для решения локальных задач в рамках муниципального образования: фиксирования мест несанкционированных свалок, информирования об образовании полыней на поверхности водоёмов, контролирования определённых участков местности с целью спасения людей, борьбы с ядовитыми растениями (борщевик), определения районов и площадей задымления. </w:t>
      </w:r>
    </w:p>
    <w:p w14:paraId="5E5C4FD6" w14:textId="1AB4998F" w:rsidR="00B12A17" w:rsidRDefault="00B12A17" w:rsidP="00B12A17">
      <w:pPr>
        <w:spacing w:after="240"/>
        <w:ind w:firstLine="425"/>
        <w:jc w:val="both"/>
        <w:rPr>
          <w:sz w:val="18"/>
          <w:szCs w:val="18"/>
        </w:rPr>
      </w:pPr>
      <w:r w:rsidRPr="00B12A17">
        <w:rPr>
          <w:sz w:val="18"/>
          <w:szCs w:val="18"/>
        </w:rPr>
        <w:t> Практическая значимость работы состоит в том, что, обозначенные проблемы актуальны для многих муниципальных образований Московской области. Для их решения целесообразно использовать недорогие и простые в управлении модели летательных аппаратов (самолётов).</w:t>
      </w:r>
    </w:p>
    <w:p w14:paraId="1D73BED2" w14:textId="392F0A84" w:rsidR="008A24D9" w:rsidRPr="00B12A17" w:rsidRDefault="008A24D9" w:rsidP="00B12A17">
      <w:pPr>
        <w:spacing w:after="240"/>
        <w:ind w:firstLine="425"/>
        <w:jc w:val="both"/>
        <w:rPr>
          <w:sz w:val="18"/>
          <w:szCs w:val="18"/>
        </w:rPr>
      </w:pPr>
      <w:r w:rsidRPr="008A24D9">
        <w:rPr>
          <w:sz w:val="18"/>
          <w:szCs w:val="18"/>
        </w:rPr>
        <w:t>В настоящий момент в Московской области актуальны такие проблемы как: обработка полей от борщевика и обработка лесов от энцефалитных клещей. Об этом нам говорит статистика за 2024 год от Министерства здравоохранения Российской Федерации.</w:t>
      </w:r>
    </w:p>
    <w:p w14:paraId="0F59CA65" w14:textId="34E3BE90" w:rsidR="008A24D9" w:rsidRDefault="00B12A17" w:rsidP="008E1735">
      <w:pPr>
        <w:spacing w:after="240"/>
        <w:ind w:firstLine="425"/>
        <w:jc w:val="both"/>
        <w:rPr>
          <w:sz w:val="18"/>
          <w:szCs w:val="18"/>
        </w:rPr>
      </w:pPr>
      <w:r w:rsidRPr="00B12A17">
        <w:rPr>
          <w:sz w:val="18"/>
          <w:szCs w:val="18"/>
        </w:rPr>
        <w:t> Данный проект имеет значительный потенциал развития, поскольку модель можно использовать при дальнейшей доработке как самолёт-спасатель, самолёт-медик.</w:t>
      </w:r>
      <w:r w:rsidR="00561373" w:rsidRPr="00F74574">
        <w:rPr>
          <w:sz w:val="18"/>
          <w:szCs w:val="18"/>
        </w:rPr>
        <w:t xml:space="preserve"> </w:t>
      </w:r>
    </w:p>
    <w:p w14:paraId="20127534" w14:textId="77777777" w:rsidR="008E1735" w:rsidRPr="008A24D9" w:rsidRDefault="008E1735" w:rsidP="008E1735">
      <w:pPr>
        <w:spacing w:after="240"/>
        <w:ind w:firstLine="425"/>
        <w:jc w:val="both"/>
        <w:rPr>
          <w:sz w:val="18"/>
          <w:szCs w:val="18"/>
        </w:rPr>
      </w:pPr>
    </w:p>
    <w:p w14:paraId="0B5AF0F4" w14:textId="0EA0DD45" w:rsidR="00561373" w:rsidRPr="00B12A17" w:rsidRDefault="00561373" w:rsidP="00561373">
      <w:pPr>
        <w:pStyle w:val="a5"/>
        <w:shd w:val="clear" w:color="auto" w:fill="FFFFFF"/>
        <w:spacing w:before="0" w:beforeAutospacing="0" w:after="0" w:afterAutospacing="0"/>
        <w:ind w:firstLine="426"/>
        <w:jc w:val="both"/>
        <w:rPr>
          <w:b/>
          <w:sz w:val="18"/>
          <w:szCs w:val="18"/>
          <w:lang w:val="en-US"/>
        </w:rPr>
      </w:pPr>
      <w:r w:rsidRPr="00F74574">
        <w:rPr>
          <w:b/>
          <w:sz w:val="18"/>
          <w:szCs w:val="18"/>
          <w:lang w:val="en-US"/>
        </w:rPr>
        <w:t>Abstract</w:t>
      </w:r>
    </w:p>
    <w:p w14:paraId="4BA31209" w14:textId="34E23F0C" w:rsidR="00022955" w:rsidRPr="00022955" w:rsidRDefault="00022955" w:rsidP="00022955">
      <w:pPr>
        <w:spacing w:after="240"/>
        <w:ind w:firstLine="426"/>
        <w:jc w:val="both"/>
        <w:rPr>
          <w:sz w:val="18"/>
          <w:szCs w:val="18"/>
          <w:lang w:val="en-US"/>
        </w:rPr>
      </w:pPr>
      <w:r w:rsidRPr="00022955">
        <w:rPr>
          <w:sz w:val="18"/>
          <w:szCs w:val="18"/>
          <w:lang w:val="en-US"/>
        </w:rPr>
        <w:t xml:space="preserve">"Creation of a working model of an </w:t>
      </w:r>
      <w:proofErr w:type="spellStart"/>
      <w:r w:rsidRPr="00022955">
        <w:rPr>
          <w:sz w:val="18"/>
          <w:szCs w:val="18"/>
          <w:lang w:val="en-US"/>
        </w:rPr>
        <w:t>aeroplane</w:t>
      </w:r>
      <w:proofErr w:type="spellEnd"/>
      <w:r w:rsidRPr="00022955">
        <w:rPr>
          <w:sz w:val="18"/>
          <w:szCs w:val="18"/>
          <w:lang w:val="en-US"/>
        </w:rPr>
        <w:t>, oriented towards the solution of</w:t>
      </w:r>
      <w:r>
        <w:rPr>
          <w:sz w:val="18"/>
          <w:szCs w:val="18"/>
          <w:lang w:val="en-US"/>
        </w:rPr>
        <w:t xml:space="preserve"> </w:t>
      </w:r>
      <w:r w:rsidRPr="00022955">
        <w:rPr>
          <w:sz w:val="18"/>
          <w:szCs w:val="18"/>
          <w:lang w:val="en-US"/>
        </w:rPr>
        <w:t>local municipal tasks"</w:t>
      </w:r>
    </w:p>
    <w:p w14:paraId="49F7C161" w14:textId="77777777" w:rsidR="00022955" w:rsidRPr="00022955" w:rsidRDefault="00022955" w:rsidP="00022955">
      <w:pPr>
        <w:spacing w:after="240"/>
        <w:ind w:firstLine="426"/>
        <w:jc w:val="both"/>
        <w:rPr>
          <w:sz w:val="18"/>
          <w:szCs w:val="18"/>
          <w:lang w:val="en-US"/>
        </w:rPr>
      </w:pPr>
      <w:r w:rsidRPr="00022955">
        <w:rPr>
          <w:sz w:val="18"/>
          <w:szCs w:val="18"/>
          <w:lang w:val="en-US"/>
        </w:rPr>
        <w:t xml:space="preserve">My project shows the experience of creating a working model of the aircraft, designed to solve local problems within a municipality: fixing the places of </w:t>
      </w:r>
      <w:proofErr w:type="spellStart"/>
      <w:r w:rsidRPr="00022955">
        <w:rPr>
          <w:sz w:val="18"/>
          <w:szCs w:val="18"/>
          <w:lang w:val="en-US"/>
        </w:rPr>
        <w:t>unauthorised</w:t>
      </w:r>
      <w:proofErr w:type="spellEnd"/>
      <w:r w:rsidRPr="00022955">
        <w:rPr>
          <w:sz w:val="18"/>
          <w:szCs w:val="18"/>
          <w:lang w:val="en-US"/>
        </w:rPr>
        <w:t xml:space="preserve"> dumps, informing about the formation of polynyas on the surface of water bodies, controlling certain areas of the terrain to save people, fighting poisonous plants (</w:t>
      </w:r>
      <w:proofErr w:type="spellStart"/>
      <w:r w:rsidRPr="00022955">
        <w:rPr>
          <w:sz w:val="18"/>
          <w:szCs w:val="18"/>
          <w:lang w:val="en-US"/>
        </w:rPr>
        <w:t>borschevik</w:t>
      </w:r>
      <w:proofErr w:type="spellEnd"/>
      <w:r w:rsidRPr="00022955">
        <w:rPr>
          <w:sz w:val="18"/>
          <w:szCs w:val="18"/>
          <w:lang w:val="en-US"/>
        </w:rPr>
        <w:t>), determining regions and areas of smoke.</w:t>
      </w:r>
    </w:p>
    <w:p w14:paraId="40C28579" w14:textId="77777777" w:rsidR="00022955" w:rsidRPr="00022955" w:rsidRDefault="00022955" w:rsidP="00022955">
      <w:pPr>
        <w:spacing w:after="240"/>
        <w:ind w:firstLine="426"/>
        <w:jc w:val="both"/>
        <w:rPr>
          <w:sz w:val="18"/>
          <w:szCs w:val="18"/>
          <w:lang w:val="en-US"/>
        </w:rPr>
      </w:pPr>
      <w:r w:rsidRPr="00022955">
        <w:rPr>
          <w:sz w:val="18"/>
          <w:szCs w:val="18"/>
          <w:lang w:val="en-US"/>
        </w:rPr>
        <w:t>Practical significance of work consists in that, the designated problems are actual for many municipal formations of the Moscow area. For their solution it is expedient to use inexpensive and easy to control models of aircrafts (</w:t>
      </w:r>
      <w:proofErr w:type="spellStart"/>
      <w:r w:rsidRPr="00022955">
        <w:rPr>
          <w:sz w:val="18"/>
          <w:szCs w:val="18"/>
          <w:lang w:val="en-US"/>
        </w:rPr>
        <w:t>aeroplanes</w:t>
      </w:r>
      <w:proofErr w:type="spellEnd"/>
      <w:r w:rsidRPr="00022955">
        <w:rPr>
          <w:sz w:val="18"/>
          <w:szCs w:val="18"/>
          <w:lang w:val="en-US"/>
        </w:rPr>
        <w:t>).</w:t>
      </w:r>
    </w:p>
    <w:p w14:paraId="3DD3A8B5" w14:textId="74409F90" w:rsidR="00022955" w:rsidRPr="00022955" w:rsidRDefault="00022955" w:rsidP="00022955">
      <w:pPr>
        <w:spacing w:after="240"/>
        <w:ind w:firstLine="426"/>
        <w:jc w:val="both"/>
        <w:rPr>
          <w:sz w:val="18"/>
          <w:szCs w:val="18"/>
          <w:lang w:val="en-US"/>
        </w:rPr>
      </w:pPr>
      <w:r w:rsidRPr="00022955">
        <w:rPr>
          <w:sz w:val="18"/>
          <w:szCs w:val="18"/>
          <w:lang w:val="en-US"/>
        </w:rPr>
        <w:t xml:space="preserve">At the moment in the Moscow region such problems as: treatment of fields from </w:t>
      </w:r>
      <w:proofErr w:type="spellStart"/>
      <w:r w:rsidRPr="00022955">
        <w:rPr>
          <w:sz w:val="18"/>
          <w:szCs w:val="18"/>
          <w:lang w:val="en-US"/>
        </w:rPr>
        <w:t>borschevik</w:t>
      </w:r>
      <w:proofErr w:type="spellEnd"/>
      <w:r w:rsidRPr="00022955">
        <w:rPr>
          <w:sz w:val="18"/>
          <w:szCs w:val="18"/>
          <w:lang w:val="en-US"/>
        </w:rPr>
        <w:t xml:space="preserve"> and treatment of forests from encephalitic ticks are actual.</w:t>
      </w:r>
    </w:p>
    <w:p w14:paraId="22781815" w14:textId="77777777" w:rsidR="00022955" w:rsidRDefault="00022955" w:rsidP="00022955">
      <w:pPr>
        <w:spacing w:after="240"/>
        <w:ind w:firstLine="426"/>
        <w:jc w:val="both"/>
        <w:rPr>
          <w:sz w:val="18"/>
          <w:szCs w:val="18"/>
          <w:lang w:val="en-US"/>
        </w:rPr>
      </w:pPr>
      <w:r w:rsidRPr="00022955">
        <w:rPr>
          <w:sz w:val="18"/>
          <w:szCs w:val="18"/>
          <w:lang w:val="en-US"/>
        </w:rPr>
        <w:t xml:space="preserve">These facts are shown in the statistics of the Health Ministry </w:t>
      </w:r>
    </w:p>
    <w:p w14:paraId="29D84AB8" w14:textId="77777777" w:rsidR="00022955" w:rsidRDefault="00022955" w:rsidP="00022955">
      <w:pPr>
        <w:spacing w:after="240"/>
        <w:ind w:firstLine="426"/>
        <w:jc w:val="both"/>
        <w:rPr>
          <w:sz w:val="18"/>
          <w:szCs w:val="18"/>
          <w:lang w:val="en-US"/>
        </w:rPr>
      </w:pPr>
      <w:r w:rsidRPr="00022955">
        <w:rPr>
          <w:sz w:val="18"/>
          <w:szCs w:val="18"/>
          <w:lang w:val="en-US"/>
        </w:rPr>
        <w:t>This project has a significant potential for development, as the model can be used for further development as a rescue and medical aircraft.</w:t>
      </w:r>
    </w:p>
    <w:p w14:paraId="6CAD91A6" w14:textId="043B6C26" w:rsidR="00561373" w:rsidRPr="00022955" w:rsidRDefault="00022955" w:rsidP="00022955">
      <w:pPr>
        <w:spacing w:after="240"/>
        <w:ind w:firstLine="426"/>
        <w:jc w:val="both"/>
        <w:rPr>
          <w:sz w:val="18"/>
          <w:szCs w:val="18"/>
        </w:rPr>
      </w:pPr>
      <w:r w:rsidRPr="008E1735">
        <w:rPr>
          <w:b/>
          <w:sz w:val="18"/>
          <w:szCs w:val="18"/>
          <w:lang w:val="en-US"/>
        </w:rPr>
        <w:t xml:space="preserve"> </w:t>
      </w:r>
      <w:r w:rsidR="00561373" w:rsidRPr="00F74574">
        <w:rPr>
          <w:b/>
          <w:sz w:val="18"/>
          <w:szCs w:val="18"/>
        </w:rPr>
        <w:t>Ключевые слова:</w:t>
      </w:r>
      <w:r w:rsidR="005F30F6">
        <w:rPr>
          <w:sz w:val="18"/>
          <w:szCs w:val="18"/>
        </w:rPr>
        <w:t xml:space="preserve"> </w:t>
      </w:r>
      <w:r w:rsidR="00BB6B78" w:rsidRPr="00F74574">
        <w:rPr>
          <w:sz w:val="18"/>
          <w:szCs w:val="18"/>
        </w:rPr>
        <w:t>«</w:t>
      </w:r>
      <w:r w:rsidR="005F30F6">
        <w:rPr>
          <w:sz w:val="18"/>
          <w:szCs w:val="18"/>
        </w:rPr>
        <w:t>Д</w:t>
      </w:r>
      <w:r w:rsidR="005F30F6" w:rsidRPr="005F30F6">
        <w:rPr>
          <w:sz w:val="18"/>
          <w:szCs w:val="18"/>
        </w:rPr>
        <w:t>ействующ</w:t>
      </w:r>
      <w:r w:rsidR="005B5DFB">
        <w:rPr>
          <w:sz w:val="18"/>
          <w:szCs w:val="18"/>
        </w:rPr>
        <w:t>ая</w:t>
      </w:r>
      <w:r w:rsidR="005F30F6" w:rsidRPr="005F30F6">
        <w:rPr>
          <w:sz w:val="18"/>
          <w:szCs w:val="18"/>
        </w:rPr>
        <w:t xml:space="preserve"> модел</w:t>
      </w:r>
      <w:r w:rsidR="005B5DFB">
        <w:rPr>
          <w:sz w:val="18"/>
          <w:szCs w:val="18"/>
        </w:rPr>
        <w:t>ь</w:t>
      </w:r>
      <w:r w:rsidR="005F30F6" w:rsidRPr="005F30F6">
        <w:rPr>
          <w:sz w:val="18"/>
          <w:szCs w:val="18"/>
        </w:rPr>
        <w:t xml:space="preserve"> самолёта</w:t>
      </w:r>
      <w:r w:rsidR="00BB6B78" w:rsidRPr="00F74574">
        <w:rPr>
          <w:sz w:val="18"/>
          <w:szCs w:val="18"/>
        </w:rPr>
        <w:t>;</w:t>
      </w:r>
      <w:r w:rsidR="005F30F6" w:rsidRPr="005F30F6">
        <w:t xml:space="preserve"> </w:t>
      </w:r>
      <w:r w:rsidR="005F30F6" w:rsidRPr="005F30F6">
        <w:rPr>
          <w:sz w:val="18"/>
          <w:szCs w:val="18"/>
        </w:rPr>
        <w:t>Энцефалитный клещ</w:t>
      </w:r>
      <w:r w:rsidR="005F30F6">
        <w:rPr>
          <w:sz w:val="18"/>
          <w:szCs w:val="18"/>
        </w:rPr>
        <w:t xml:space="preserve">; </w:t>
      </w:r>
      <w:r w:rsidR="005F30F6" w:rsidRPr="005F30F6">
        <w:rPr>
          <w:sz w:val="18"/>
          <w:szCs w:val="18"/>
        </w:rPr>
        <w:t>борьба с борщевиком</w:t>
      </w:r>
      <w:r w:rsidR="00BB6B78" w:rsidRPr="00F74574">
        <w:rPr>
          <w:sz w:val="18"/>
          <w:szCs w:val="18"/>
        </w:rPr>
        <w:t>».</w:t>
      </w:r>
    </w:p>
    <w:p w14:paraId="3E5F8702" w14:textId="223EE779" w:rsidR="00B46DE7" w:rsidRDefault="00561373" w:rsidP="00561373">
      <w:pPr>
        <w:ind w:firstLine="426"/>
        <w:jc w:val="both"/>
        <w:rPr>
          <w:sz w:val="18"/>
          <w:szCs w:val="18"/>
          <w:lang w:val="en-US"/>
        </w:rPr>
      </w:pPr>
      <w:r w:rsidRPr="00F74574">
        <w:rPr>
          <w:b/>
          <w:sz w:val="18"/>
          <w:szCs w:val="18"/>
          <w:lang w:val="en-US"/>
        </w:rPr>
        <w:t>Keywords</w:t>
      </w:r>
      <w:r w:rsidRPr="005F30F6">
        <w:rPr>
          <w:b/>
          <w:sz w:val="18"/>
          <w:szCs w:val="18"/>
          <w:lang w:val="en-US"/>
        </w:rPr>
        <w:t xml:space="preserve">: </w:t>
      </w:r>
      <w:r w:rsidR="005F30F6" w:rsidRPr="005F30F6">
        <w:rPr>
          <w:sz w:val="18"/>
          <w:szCs w:val="18"/>
          <w:lang w:val="en-US"/>
        </w:rPr>
        <w:t xml:space="preserve">"Current </w:t>
      </w:r>
      <w:bookmarkStart w:id="3" w:name="_Hlk198045611"/>
      <w:r w:rsidR="005F30F6" w:rsidRPr="005F30F6">
        <w:rPr>
          <w:sz w:val="18"/>
          <w:szCs w:val="18"/>
          <w:lang w:val="en-US"/>
        </w:rPr>
        <w:t>model</w:t>
      </w:r>
      <w:bookmarkEnd w:id="3"/>
      <w:r w:rsidR="005F30F6" w:rsidRPr="005F30F6">
        <w:rPr>
          <w:sz w:val="18"/>
          <w:szCs w:val="18"/>
          <w:lang w:val="en-US"/>
        </w:rPr>
        <w:t xml:space="preserve"> aircraft</w:t>
      </w:r>
      <w:r w:rsidR="005B5DFB" w:rsidRPr="005B5DFB">
        <w:rPr>
          <w:sz w:val="18"/>
          <w:szCs w:val="18"/>
          <w:lang w:val="en-US"/>
        </w:rPr>
        <w:t xml:space="preserve"> </w:t>
      </w:r>
      <w:r w:rsidR="005B5DFB" w:rsidRPr="005F30F6">
        <w:rPr>
          <w:sz w:val="18"/>
          <w:szCs w:val="18"/>
          <w:lang w:val="en-US"/>
        </w:rPr>
        <w:t>model</w:t>
      </w:r>
      <w:r w:rsidR="005F30F6" w:rsidRPr="005F30F6">
        <w:rPr>
          <w:sz w:val="18"/>
          <w:szCs w:val="18"/>
          <w:lang w:val="en-US"/>
        </w:rPr>
        <w:t>; Encephalitis mite; control of hogweed."</w:t>
      </w:r>
    </w:p>
    <w:p w14:paraId="17FB28A8" w14:textId="2CC9D9A2" w:rsidR="005F30F6" w:rsidRDefault="005F30F6" w:rsidP="00561373">
      <w:pPr>
        <w:ind w:firstLine="426"/>
        <w:jc w:val="both"/>
        <w:rPr>
          <w:lang w:val="en-US"/>
        </w:rPr>
      </w:pPr>
    </w:p>
    <w:p w14:paraId="2F6B2EAC" w14:textId="7794760A" w:rsidR="002F34C7" w:rsidRPr="002F34C7" w:rsidRDefault="002F34C7" w:rsidP="002F34C7">
      <w:pPr>
        <w:pStyle w:val="1"/>
        <w:ind w:left="718" w:right="50"/>
        <w:rPr>
          <w:sz w:val="20"/>
          <w:szCs w:val="20"/>
        </w:rPr>
      </w:pPr>
      <w:r w:rsidRPr="002F34C7">
        <w:rPr>
          <w:sz w:val="20"/>
          <w:szCs w:val="20"/>
        </w:rPr>
        <w:t xml:space="preserve">Введение </w:t>
      </w:r>
    </w:p>
    <w:p w14:paraId="28E0C2A4" w14:textId="77777777" w:rsidR="00244841" w:rsidRDefault="00244841" w:rsidP="00244841">
      <w:pPr>
        <w:ind w:firstLine="425"/>
        <w:jc w:val="both"/>
      </w:pPr>
      <w:r>
        <w:t xml:space="preserve">Небо... Оно всегда завораживало и манило человека. </w:t>
      </w:r>
    </w:p>
    <w:p w14:paraId="5197E4CB" w14:textId="77777777" w:rsidR="00244841" w:rsidRDefault="00244841" w:rsidP="00244841">
      <w:pPr>
        <w:ind w:firstLine="425"/>
        <w:jc w:val="both"/>
      </w:pPr>
      <w:r>
        <w:t xml:space="preserve">Кто из нас в детстве не хотел летать? На протяжении тысячелетий люди завидовали птицам и мечтали подняться в воздух. </w:t>
      </w:r>
    </w:p>
    <w:p w14:paraId="4B312A12" w14:textId="77777777" w:rsidR="00244841" w:rsidRDefault="00244841" w:rsidP="00244841">
      <w:pPr>
        <w:ind w:firstLine="425"/>
        <w:jc w:val="both"/>
      </w:pPr>
      <w:r>
        <w:t xml:space="preserve">Мечта летать была и у меня. С детства я хотел покорить небо Мечта летать была и у меня. С детства я хотел покорить небо для этого я создал свой летательный аппарат, который даёт мне возможность прикоснуться к мечте. В конкурсной работе представлен опыт создания действующей модели самолёта, предназначенной для решения локальных задач в рамках муниципального образования: фиксирования мест </w:t>
      </w:r>
      <w:r>
        <w:lastRenderedPageBreak/>
        <w:t xml:space="preserve">несанкционированных свалок, информирования об образовании полыней на поверхности водоёмов, контролирования определённых участков местности с целью спасения людей, борьбы с ядовитыми растениями (борщевик), определения районов и площадей задымления. </w:t>
      </w:r>
    </w:p>
    <w:p w14:paraId="3827C4B7" w14:textId="77777777" w:rsidR="00244841" w:rsidRDefault="00244841" w:rsidP="00244841">
      <w:pPr>
        <w:ind w:firstLine="425"/>
        <w:jc w:val="both"/>
      </w:pPr>
      <w:r>
        <w:t xml:space="preserve">Практическая значимость работы состоит в том, что, на данный момент это актуально для многих муниципальных образований Московской области. Для решения многих экологических </w:t>
      </w:r>
      <w:proofErr w:type="gramStart"/>
      <w:r>
        <w:t>проблем  целесообразно</w:t>
      </w:r>
      <w:proofErr w:type="gramEnd"/>
      <w:r>
        <w:t xml:space="preserve"> использовать недорогие и простые в управлении модели летательных аппаратов (самолётов)..</w:t>
      </w:r>
    </w:p>
    <w:p w14:paraId="22AD966B" w14:textId="2C2F118F" w:rsidR="009965AF" w:rsidRPr="009965AF" w:rsidRDefault="009965AF" w:rsidP="009965AF">
      <w:pPr>
        <w:ind w:firstLine="425"/>
        <w:jc w:val="both"/>
        <w:rPr>
          <w:b/>
          <w:bCs/>
        </w:rPr>
      </w:pPr>
      <w:r w:rsidRPr="009965AF">
        <w:rPr>
          <w:b/>
          <w:bCs/>
        </w:rPr>
        <w:t xml:space="preserve">Актуальность </w:t>
      </w:r>
    </w:p>
    <w:p w14:paraId="787050E6" w14:textId="7EB82115" w:rsidR="009965AF" w:rsidRDefault="009965AF" w:rsidP="00EE3F1C">
      <w:pPr>
        <w:ind w:firstLine="425"/>
        <w:jc w:val="both"/>
      </w:pPr>
      <w:r>
        <w:t>Для решения некоторых муниципальных задач: фиксирования мест несанкционированных свалок, информирования об образовании полыней на поверхности водоёмов, контролирования определённых участков местности с целью спасения людей, борьбы с ядовитыми растениями (борщевик), определения районов и площадей задымления – целесообразно использовать недорогие и простые в управлении модели летательных аппаратов (самолётов).</w:t>
      </w:r>
    </w:p>
    <w:p w14:paraId="0858C368" w14:textId="7EFB7D1D" w:rsidR="002F34C7" w:rsidRPr="00244841" w:rsidRDefault="009965AF" w:rsidP="00244841">
      <w:pPr>
        <w:ind w:firstLine="425"/>
        <w:jc w:val="both"/>
      </w:pPr>
      <w:r>
        <w:t xml:space="preserve"> </w:t>
      </w:r>
      <w:r w:rsidRPr="009965AF">
        <w:rPr>
          <w:b/>
          <w:bCs/>
        </w:rPr>
        <w:t>Цель проекта:</w:t>
      </w:r>
      <w:r>
        <w:t xml:space="preserve"> создать действующую модель самолёта, предназначенную для решения локальных задач в рамках муниципального образования. </w:t>
      </w:r>
    </w:p>
    <w:p w14:paraId="421214DE" w14:textId="4AB763FC" w:rsidR="002F34C7" w:rsidRPr="002F34C7" w:rsidRDefault="009965AF" w:rsidP="002F34C7">
      <w:pPr>
        <w:ind w:firstLine="425"/>
        <w:jc w:val="both"/>
        <w:rPr>
          <w:b/>
          <w:bCs/>
          <w:i/>
          <w:iCs/>
        </w:rPr>
      </w:pPr>
      <w:r w:rsidRPr="009965AF">
        <w:rPr>
          <w:b/>
          <w:bCs/>
          <w:i/>
          <w:iCs/>
        </w:rPr>
        <w:t>Зачем нужно делать противоклещевую обработку?</w:t>
      </w:r>
    </w:p>
    <w:p w14:paraId="69C2A1A5" w14:textId="77777777" w:rsidR="00E47EF6" w:rsidRDefault="009965AF" w:rsidP="00E47EF6">
      <w:pPr>
        <w:ind w:firstLine="425"/>
        <w:jc w:val="both"/>
      </w:pPr>
      <w:r>
        <w:t>Клещи не просто являются кровососущими паразитами - они разносят смертельные болезни. Поэтому важно защищать владения от таких «гостей». Лучший способ сделать это – обработать прилежащую к дому/зданию территорию. Клещи не способны перемещаться на большие расстояния, не умеют летать или прыгать, поэтому обработка участка от</w:t>
      </w:r>
    </w:p>
    <w:p w14:paraId="67D47D5B" w14:textId="0266D084" w:rsidR="00E47EF6" w:rsidRDefault="00E47EF6" w:rsidP="00E47EF6">
      <w:pPr>
        <w:jc w:val="both"/>
      </w:pPr>
      <w:r w:rsidRPr="00E47EF6">
        <w:t>клещей – мера эффективная.</w:t>
      </w:r>
    </w:p>
    <w:p w14:paraId="2BB46A55" w14:textId="31F83A83" w:rsidR="00CB7AA2" w:rsidRPr="00335BA1" w:rsidRDefault="00CB7AA2" w:rsidP="00CB7AA2">
      <w:pPr>
        <w:pStyle w:val="a8"/>
        <w:keepNext/>
        <w:spacing w:after="0"/>
        <w:rPr>
          <w:bCs w:val="0"/>
          <w:i/>
          <w:sz w:val="20"/>
          <w:szCs w:val="20"/>
        </w:rPr>
      </w:pPr>
      <w:r>
        <w:rPr>
          <w:bCs w:val="0"/>
          <w:i/>
          <w:sz w:val="20"/>
          <w:szCs w:val="20"/>
        </w:rPr>
        <w:lastRenderedPageBreak/>
        <w:t xml:space="preserve">                                                                           </w:t>
      </w:r>
      <w:r w:rsidRPr="00335BA1">
        <w:rPr>
          <w:bCs w:val="0"/>
          <w:i/>
          <w:sz w:val="20"/>
          <w:szCs w:val="20"/>
        </w:rPr>
        <w:t xml:space="preserve">Таблица </w:t>
      </w:r>
      <w:r w:rsidRPr="00335BA1">
        <w:rPr>
          <w:bCs w:val="0"/>
          <w:i/>
          <w:sz w:val="20"/>
          <w:szCs w:val="20"/>
        </w:rPr>
        <w:fldChar w:fldCharType="begin"/>
      </w:r>
      <w:r w:rsidRPr="00335BA1">
        <w:rPr>
          <w:bCs w:val="0"/>
          <w:i/>
          <w:sz w:val="20"/>
          <w:szCs w:val="20"/>
        </w:rPr>
        <w:instrText xml:space="preserve"> SEQ Таблица \* ARABIC </w:instrText>
      </w:r>
      <w:r w:rsidRPr="00335BA1">
        <w:rPr>
          <w:bCs w:val="0"/>
          <w:i/>
          <w:sz w:val="20"/>
          <w:szCs w:val="20"/>
        </w:rPr>
        <w:fldChar w:fldCharType="separate"/>
      </w:r>
      <w:r>
        <w:rPr>
          <w:bCs w:val="0"/>
          <w:i/>
          <w:noProof/>
          <w:sz w:val="20"/>
          <w:szCs w:val="20"/>
        </w:rPr>
        <w:t>1</w:t>
      </w:r>
      <w:r w:rsidRPr="00335BA1">
        <w:rPr>
          <w:bCs w:val="0"/>
          <w:i/>
          <w:sz w:val="20"/>
          <w:szCs w:val="20"/>
        </w:rPr>
        <w:fldChar w:fldCharType="end"/>
      </w:r>
      <w:r>
        <w:rPr>
          <w:bCs w:val="0"/>
          <w:i/>
          <w:sz w:val="20"/>
          <w:szCs w:val="20"/>
        </w:rPr>
        <w:t xml:space="preserve">  </w:t>
      </w:r>
    </w:p>
    <w:p w14:paraId="08055D45" w14:textId="7087DE93" w:rsidR="009965AF" w:rsidRDefault="00CB7AA2" w:rsidP="005E7CF2">
      <w:pPr>
        <w:jc w:val="both"/>
      </w:pPr>
      <w:r>
        <w:rPr>
          <w:noProof/>
        </w:rPr>
        <w:drawing>
          <wp:inline distT="0" distB="0" distL="0" distR="0" wp14:anchorId="65E3995E" wp14:editId="6FA8A865">
            <wp:extent cx="3727343" cy="1983783"/>
            <wp:effectExtent l="0" t="0" r="6985" b="1651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2A8277B2" w14:textId="77777777" w:rsidR="0015433B" w:rsidRDefault="0015433B" w:rsidP="00B02236">
      <w:pPr>
        <w:ind w:firstLine="425"/>
        <w:jc w:val="both"/>
        <w:rPr>
          <w:b/>
          <w:bCs/>
        </w:rPr>
      </w:pPr>
    </w:p>
    <w:p w14:paraId="71D4D7DB" w14:textId="326A13B3" w:rsidR="00B02236" w:rsidRDefault="00B02236" w:rsidP="00B02236">
      <w:pPr>
        <w:ind w:firstLine="425"/>
        <w:jc w:val="both"/>
        <w:rPr>
          <w:b/>
          <w:bCs/>
        </w:rPr>
      </w:pPr>
      <w:r w:rsidRPr="00B02236">
        <w:rPr>
          <w:b/>
          <w:bCs/>
        </w:rPr>
        <w:t>Зачем нужно бороться с борщевиком Сосновского?</w:t>
      </w:r>
    </w:p>
    <w:p w14:paraId="51A509C1" w14:textId="77777777" w:rsidR="0015433B" w:rsidRPr="00B02236" w:rsidRDefault="0015433B" w:rsidP="00B02236">
      <w:pPr>
        <w:ind w:firstLine="425"/>
        <w:jc w:val="both"/>
        <w:rPr>
          <w:b/>
          <w:bCs/>
        </w:rPr>
      </w:pPr>
    </w:p>
    <w:p w14:paraId="2C33770B" w14:textId="69136A45" w:rsidR="00E87850" w:rsidRDefault="00B02236" w:rsidP="00244841">
      <w:pPr>
        <w:ind w:firstLine="425"/>
        <w:jc w:val="both"/>
      </w:pPr>
      <w:r>
        <w:t>С 1 ноября 2018 года в Московской области действует Закон об обязательной борьбе с борщевиком - ядовитым сорняком. В настоящее время распространение этого растения является экологической проблемой. Борщевик произрастает на землях всех категорий: в населённых пунктах, в полях, вдоль дорог и водоёмов, на территориях предприятий, лесных опушках и просеках</w:t>
      </w:r>
      <w:r w:rsidR="00244841">
        <w:t>.</w:t>
      </w:r>
    </w:p>
    <w:p w14:paraId="6168A517" w14:textId="1AC0B209" w:rsidR="00B02236" w:rsidRDefault="00B02236" w:rsidP="00B02236">
      <w:pPr>
        <w:ind w:firstLine="425"/>
        <w:jc w:val="both"/>
      </w:pPr>
      <w:r w:rsidRPr="00B02236">
        <w:t>Городские округа с наибольшим распространением борщевика (по данным инспекций в 2023 году</w:t>
      </w:r>
      <w:proofErr w:type="gramStart"/>
      <w:r w:rsidRPr="00B02236">
        <w:t>):  Клин</w:t>
      </w:r>
      <w:proofErr w:type="gramEnd"/>
      <w:r w:rsidRPr="00B02236">
        <w:t xml:space="preserve"> (2390 участков), Шаховская (1094), Можайский (962), Сергиево-Посадский (856), Дмитровский (820).</w:t>
      </w:r>
    </w:p>
    <w:p w14:paraId="180554F8" w14:textId="77777777" w:rsidR="008E1735" w:rsidRDefault="008E1735" w:rsidP="00DC79EC">
      <w:pPr>
        <w:jc w:val="both"/>
        <w:rPr>
          <w:b/>
          <w:bCs/>
        </w:rPr>
      </w:pPr>
    </w:p>
    <w:p w14:paraId="32AC4034" w14:textId="7F270C07" w:rsidR="00B02236" w:rsidRPr="00B02236" w:rsidRDefault="00B02236" w:rsidP="00B02236">
      <w:pPr>
        <w:ind w:firstLine="425"/>
        <w:jc w:val="both"/>
        <w:rPr>
          <w:b/>
          <w:bCs/>
        </w:rPr>
      </w:pPr>
      <w:r w:rsidRPr="00B02236">
        <w:rPr>
          <w:b/>
          <w:bCs/>
        </w:rPr>
        <w:t>Комплектация Самолёта – «Химик»</w:t>
      </w:r>
    </w:p>
    <w:p w14:paraId="1527D406" w14:textId="77777777" w:rsidR="00B02236" w:rsidRDefault="00B02236" w:rsidP="00B02236">
      <w:pPr>
        <w:ind w:firstLine="425"/>
        <w:jc w:val="both"/>
      </w:pPr>
      <w:r>
        <w:t xml:space="preserve">1)  </w:t>
      </w:r>
      <w:proofErr w:type="spellStart"/>
      <w:r>
        <w:t>Arduino</w:t>
      </w:r>
      <w:proofErr w:type="spellEnd"/>
      <w:r>
        <w:t xml:space="preserve"> </w:t>
      </w:r>
      <w:proofErr w:type="spellStart"/>
      <w:r>
        <w:t>Uno</w:t>
      </w:r>
      <w:proofErr w:type="spellEnd"/>
      <w:r>
        <w:t xml:space="preserve"> R3 - совместимый контроллер на базе микроконтроллера ATmega328 для быстрого прототипирования устройств.</w:t>
      </w:r>
    </w:p>
    <w:p w14:paraId="33FDA872" w14:textId="77777777" w:rsidR="00B02236" w:rsidRDefault="00B02236" w:rsidP="00B02236">
      <w:pPr>
        <w:ind w:firstLine="425"/>
        <w:jc w:val="both"/>
      </w:pPr>
      <w:r>
        <w:t>2)  Драйвер L298N — модуль управления двигателями, который позволяет управлять двумя двигателями одновременно.</w:t>
      </w:r>
    </w:p>
    <w:p w14:paraId="2533F515" w14:textId="77777777" w:rsidR="00B02236" w:rsidRDefault="00B02236" w:rsidP="00B02236">
      <w:pPr>
        <w:ind w:firstLine="425"/>
        <w:jc w:val="both"/>
      </w:pPr>
      <w:proofErr w:type="gramStart"/>
      <w:r>
        <w:t>3)  «</w:t>
      </w:r>
      <w:proofErr w:type="gramEnd"/>
      <w:r>
        <w:t xml:space="preserve">Инсайт 2.0» — универсальный бортовой самописец, который предназначен для высокоскоростного сбора параметров полёта моделей ракет и записи их на </w:t>
      </w:r>
      <w:proofErr w:type="spellStart"/>
      <w:r>
        <w:t>microSD</w:t>
      </w:r>
      <w:proofErr w:type="spellEnd"/>
      <w:r>
        <w:t>-карту. Полученные данные используются для анализа характеристик полёта модели (например, аэродинамики, тяги двигателя).</w:t>
      </w:r>
    </w:p>
    <w:p w14:paraId="4FFC2869" w14:textId="73F875E0" w:rsidR="005E7CF2" w:rsidRDefault="00B02236" w:rsidP="00CB7AA2">
      <w:pPr>
        <w:ind w:firstLine="425"/>
        <w:jc w:val="both"/>
      </w:pPr>
      <w:r>
        <w:lastRenderedPageBreak/>
        <w:t>4)  Электрический водяной,</w:t>
      </w:r>
      <w:r w:rsidR="008239CF">
        <w:t xml:space="preserve"> </w:t>
      </w:r>
      <w:r>
        <w:t>вакуумный насос, на 12В; весом ~ 2</w:t>
      </w:r>
      <w:r w:rsidR="002F34C7">
        <w:t>40</w:t>
      </w:r>
      <w:r>
        <w:t>-250г.</w:t>
      </w:r>
    </w:p>
    <w:p w14:paraId="29B1AD15" w14:textId="77777777" w:rsidR="00B02236" w:rsidRDefault="00B02236" w:rsidP="00B02236">
      <w:pPr>
        <w:ind w:firstLine="425"/>
        <w:jc w:val="both"/>
      </w:pPr>
      <w:r>
        <w:t>5)  Резиновый, прозрачный шланг.</w:t>
      </w:r>
    </w:p>
    <w:p w14:paraId="4B572FF7" w14:textId="537E4494" w:rsidR="005751F8" w:rsidRDefault="00B02236" w:rsidP="00E47EF6">
      <w:pPr>
        <w:ind w:firstLine="425"/>
        <w:jc w:val="both"/>
      </w:pPr>
      <w:r>
        <w:t>6)  Резервуар</w:t>
      </w:r>
    </w:p>
    <w:p w14:paraId="2E19C25A" w14:textId="77777777" w:rsidR="00E47EF6" w:rsidRDefault="00E47EF6" w:rsidP="00E47EF6">
      <w:pPr>
        <w:ind w:firstLine="425"/>
        <w:jc w:val="both"/>
      </w:pPr>
    </w:p>
    <w:p w14:paraId="17927D9F" w14:textId="4AEDD6B8" w:rsidR="005751F8" w:rsidRPr="005751F8" w:rsidRDefault="005751F8" w:rsidP="005751F8">
      <w:pPr>
        <w:pStyle w:val="1"/>
        <w:ind w:left="-5" w:right="50"/>
        <w:rPr>
          <w:sz w:val="20"/>
          <w:szCs w:val="20"/>
        </w:rPr>
      </w:pPr>
      <w:r w:rsidRPr="005751F8">
        <w:rPr>
          <w:sz w:val="20"/>
          <w:szCs w:val="20"/>
        </w:rPr>
        <w:t xml:space="preserve">Аналитический обзор существующих типов моделей самолётов </w:t>
      </w:r>
    </w:p>
    <w:p w14:paraId="51D08730" w14:textId="11F434CB" w:rsidR="005751F8" w:rsidRDefault="005751F8" w:rsidP="00DC79EC">
      <w:pPr>
        <w:ind w:firstLine="425"/>
        <w:jc w:val="both"/>
      </w:pPr>
      <w:r>
        <w:t>Для определения наиболее конструктивно-подходящего под заявленные задачи варианта модели, были рассмотрены следующие образцы:</w:t>
      </w:r>
    </w:p>
    <w:p w14:paraId="57A24E38" w14:textId="089F9622" w:rsidR="005751F8" w:rsidRDefault="005751F8" w:rsidP="00E47EF6">
      <w:pPr>
        <w:jc w:val="both"/>
      </w:pPr>
    </w:p>
    <w:p w14:paraId="567282DC" w14:textId="2C0E4941" w:rsidR="00C32655" w:rsidRPr="00335BA1" w:rsidRDefault="00C32655" w:rsidP="00C32655">
      <w:pPr>
        <w:pStyle w:val="a8"/>
        <w:keepNext/>
        <w:spacing w:after="0"/>
        <w:jc w:val="right"/>
        <w:rPr>
          <w:bCs w:val="0"/>
          <w:i/>
          <w:sz w:val="20"/>
          <w:szCs w:val="20"/>
        </w:rPr>
      </w:pPr>
      <w:r w:rsidRPr="00335BA1">
        <w:rPr>
          <w:bCs w:val="0"/>
          <w:i/>
          <w:sz w:val="20"/>
          <w:szCs w:val="20"/>
        </w:rPr>
        <w:t xml:space="preserve">Таблица </w:t>
      </w:r>
      <w:r w:rsidR="00CB7AA2">
        <w:rPr>
          <w:bCs w:val="0"/>
          <w:i/>
          <w:sz w:val="20"/>
          <w:szCs w:val="20"/>
        </w:rPr>
        <w:t>2</w:t>
      </w:r>
    </w:p>
    <w:p w14:paraId="598CFDDD" w14:textId="77777777" w:rsidR="005751F8" w:rsidRDefault="005751F8" w:rsidP="00E47EF6">
      <w:pPr>
        <w:jc w:val="both"/>
      </w:pPr>
    </w:p>
    <w:tbl>
      <w:tblPr>
        <w:tblStyle w:val="TableGrid"/>
        <w:tblW w:w="7948" w:type="dxa"/>
        <w:tblInd w:w="5" w:type="dxa"/>
        <w:tblCellMar>
          <w:top w:w="9" w:type="dxa"/>
          <w:left w:w="108" w:type="dxa"/>
          <w:right w:w="49" w:type="dxa"/>
        </w:tblCellMar>
        <w:tblLook w:val="04A0" w:firstRow="1" w:lastRow="0" w:firstColumn="1" w:lastColumn="0" w:noHBand="0" w:noVBand="1"/>
      </w:tblPr>
      <w:tblGrid>
        <w:gridCol w:w="1945"/>
        <w:gridCol w:w="1909"/>
        <w:gridCol w:w="2217"/>
        <w:gridCol w:w="1877"/>
      </w:tblGrid>
      <w:tr w:rsidR="005751F8" w14:paraId="238C3D10" w14:textId="77777777" w:rsidTr="00DC79EC">
        <w:trPr>
          <w:trHeight w:val="770"/>
        </w:trPr>
        <w:tc>
          <w:tcPr>
            <w:tcW w:w="1945" w:type="dxa"/>
            <w:tcBorders>
              <w:top w:val="single" w:sz="4" w:space="0" w:color="000000"/>
              <w:left w:val="single" w:sz="4" w:space="0" w:color="000000"/>
              <w:bottom w:val="single" w:sz="4" w:space="0" w:color="000000"/>
              <w:right w:val="single" w:sz="4" w:space="0" w:color="000000"/>
            </w:tcBorders>
          </w:tcPr>
          <w:p w14:paraId="26A0EC87" w14:textId="77777777" w:rsidR="005751F8" w:rsidRDefault="005751F8" w:rsidP="00F569C5">
            <w:pPr>
              <w:spacing w:line="259" w:lineRule="auto"/>
            </w:pPr>
          </w:p>
          <w:p w14:paraId="119B8F7F" w14:textId="77777777" w:rsidR="005751F8" w:rsidRDefault="005751F8" w:rsidP="00F569C5">
            <w:pPr>
              <w:spacing w:line="259" w:lineRule="auto"/>
            </w:pPr>
          </w:p>
          <w:p w14:paraId="0C0705F5" w14:textId="17DCC6AB" w:rsidR="005751F8" w:rsidRDefault="005751F8" w:rsidP="00F569C5">
            <w:pPr>
              <w:spacing w:line="259" w:lineRule="auto"/>
            </w:pPr>
            <w:r>
              <w:t>Параметры</w:t>
            </w:r>
          </w:p>
        </w:tc>
        <w:tc>
          <w:tcPr>
            <w:tcW w:w="1909" w:type="dxa"/>
            <w:tcBorders>
              <w:top w:val="single" w:sz="4" w:space="0" w:color="000000"/>
              <w:left w:val="single" w:sz="4" w:space="0" w:color="000000"/>
              <w:bottom w:val="single" w:sz="4" w:space="0" w:color="000000"/>
              <w:right w:val="single" w:sz="4" w:space="0" w:color="000000"/>
            </w:tcBorders>
            <w:vAlign w:val="center"/>
          </w:tcPr>
          <w:p w14:paraId="047C3005" w14:textId="77777777" w:rsidR="005751F8" w:rsidRDefault="005751F8" w:rsidP="00F569C5">
            <w:pPr>
              <w:spacing w:line="259" w:lineRule="auto"/>
            </w:pPr>
            <w:r>
              <w:t>AL-609 «</w:t>
            </w:r>
            <w:proofErr w:type="spellStart"/>
            <w:r>
              <w:t>Dominator</w:t>
            </w:r>
            <w:proofErr w:type="spellEnd"/>
            <w:r>
              <w:t xml:space="preserve">» </w:t>
            </w:r>
          </w:p>
        </w:tc>
        <w:tc>
          <w:tcPr>
            <w:tcW w:w="2217" w:type="dxa"/>
            <w:tcBorders>
              <w:top w:val="single" w:sz="4" w:space="0" w:color="000000"/>
              <w:left w:val="single" w:sz="4" w:space="0" w:color="000000"/>
              <w:bottom w:val="single" w:sz="4" w:space="0" w:color="000000"/>
              <w:right w:val="single" w:sz="4" w:space="0" w:color="000000"/>
            </w:tcBorders>
          </w:tcPr>
          <w:p w14:paraId="2B4AE325" w14:textId="77777777" w:rsidR="005751F8" w:rsidRDefault="005751F8" w:rsidP="00F569C5">
            <w:pPr>
              <w:spacing w:after="22" w:line="263" w:lineRule="auto"/>
            </w:pPr>
            <w:r>
              <w:t xml:space="preserve">Планер аэродинамической схемы "Утка" («14-бис» </w:t>
            </w:r>
            <w:r>
              <w:tab/>
              <w:t>Сантос-</w:t>
            </w:r>
          </w:p>
          <w:p w14:paraId="72F8C62C" w14:textId="77777777" w:rsidR="005751F8" w:rsidRDefault="005751F8" w:rsidP="00F569C5">
            <w:pPr>
              <w:spacing w:line="259" w:lineRule="auto"/>
            </w:pPr>
            <w:proofErr w:type="spellStart"/>
            <w:r>
              <w:t>Дюмона</w:t>
            </w:r>
            <w:proofErr w:type="spellEnd"/>
            <w:r>
              <w:t xml:space="preserve">) </w:t>
            </w:r>
          </w:p>
        </w:tc>
        <w:tc>
          <w:tcPr>
            <w:tcW w:w="1877" w:type="dxa"/>
            <w:tcBorders>
              <w:top w:val="single" w:sz="4" w:space="0" w:color="000000"/>
              <w:left w:val="single" w:sz="4" w:space="0" w:color="000000"/>
              <w:bottom w:val="single" w:sz="4" w:space="0" w:color="000000"/>
              <w:right w:val="single" w:sz="4" w:space="0" w:color="000000"/>
            </w:tcBorders>
          </w:tcPr>
          <w:p w14:paraId="4CD78DFB" w14:textId="77777777" w:rsidR="005751F8" w:rsidRDefault="005751F8" w:rsidP="00F569C5">
            <w:pPr>
              <w:spacing w:after="22" w:line="259" w:lineRule="auto"/>
            </w:pPr>
            <w:r>
              <w:t xml:space="preserve">"Самолёт Z-84 типа </w:t>
            </w:r>
          </w:p>
          <w:p w14:paraId="046EA3BD" w14:textId="77777777" w:rsidR="005751F8" w:rsidRDefault="005751F8" w:rsidP="00F569C5">
            <w:pPr>
              <w:spacing w:line="259" w:lineRule="auto"/>
            </w:pPr>
            <w:r>
              <w:t xml:space="preserve">"летающее крыло </w:t>
            </w:r>
          </w:p>
        </w:tc>
      </w:tr>
      <w:tr w:rsidR="005751F8" w14:paraId="6B79FF80" w14:textId="77777777" w:rsidTr="00DC79EC">
        <w:trPr>
          <w:trHeight w:val="234"/>
        </w:trPr>
        <w:tc>
          <w:tcPr>
            <w:tcW w:w="1945" w:type="dxa"/>
            <w:tcBorders>
              <w:top w:val="single" w:sz="4" w:space="0" w:color="000000"/>
              <w:left w:val="single" w:sz="4" w:space="0" w:color="000000"/>
              <w:bottom w:val="single" w:sz="4" w:space="0" w:color="000000"/>
              <w:right w:val="single" w:sz="4" w:space="0" w:color="000000"/>
            </w:tcBorders>
          </w:tcPr>
          <w:p w14:paraId="560F5984" w14:textId="77777777" w:rsidR="005751F8" w:rsidRDefault="005751F8" w:rsidP="00F569C5">
            <w:pPr>
              <w:spacing w:line="259" w:lineRule="auto"/>
            </w:pPr>
            <w:r>
              <w:t xml:space="preserve">Автономность </w:t>
            </w:r>
          </w:p>
        </w:tc>
        <w:tc>
          <w:tcPr>
            <w:tcW w:w="1909" w:type="dxa"/>
            <w:tcBorders>
              <w:top w:val="single" w:sz="4" w:space="0" w:color="000000"/>
              <w:left w:val="single" w:sz="4" w:space="0" w:color="000000"/>
              <w:bottom w:val="single" w:sz="4" w:space="0" w:color="000000"/>
              <w:right w:val="single" w:sz="4" w:space="0" w:color="000000"/>
            </w:tcBorders>
          </w:tcPr>
          <w:p w14:paraId="25E9FA77" w14:textId="77777777" w:rsidR="005751F8" w:rsidRDefault="005751F8" w:rsidP="00F569C5">
            <w:pPr>
              <w:spacing w:line="259" w:lineRule="auto"/>
            </w:pPr>
            <w:r>
              <w:t xml:space="preserve">нет </w:t>
            </w:r>
          </w:p>
        </w:tc>
        <w:tc>
          <w:tcPr>
            <w:tcW w:w="2217" w:type="dxa"/>
            <w:tcBorders>
              <w:top w:val="single" w:sz="4" w:space="0" w:color="000000"/>
              <w:left w:val="single" w:sz="4" w:space="0" w:color="000000"/>
              <w:bottom w:val="single" w:sz="4" w:space="0" w:color="000000"/>
              <w:right w:val="single" w:sz="4" w:space="0" w:color="000000"/>
            </w:tcBorders>
          </w:tcPr>
          <w:p w14:paraId="1C3A7515" w14:textId="77777777" w:rsidR="005751F8" w:rsidRDefault="005751F8" w:rsidP="00F569C5">
            <w:pPr>
              <w:spacing w:line="259" w:lineRule="auto"/>
            </w:pPr>
            <w:r>
              <w:t xml:space="preserve">нет </w:t>
            </w:r>
          </w:p>
        </w:tc>
        <w:tc>
          <w:tcPr>
            <w:tcW w:w="1877" w:type="dxa"/>
            <w:tcBorders>
              <w:top w:val="single" w:sz="4" w:space="0" w:color="000000"/>
              <w:left w:val="single" w:sz="4" w:space="0" w:color="000000"/>
              <w:bottom w:val="single" w:sz="4" w:space="0" w:color="000000"/>
              <w:right w:val="single" w:sz="4" w:space="0" w:color="000000"/>
            </w:tcBorders>
          </w:tcPr>
          <w:p w14:paraId="09AA75E8" w14:textId="77777777" w:rsidR="005751F8" w:rsidRDefault="005751F8" w:rsidP="00F569C5">
            <w:pPr>
              <w:spacing w:line="259" w:lineRule="auto"/>
            </w:pPr>
            <w:r>
              <w:t xml:space="preserve">нет </w:t>
            </w:r>
          </w:p>
        </w:tc>
      </w:tr>
      <w:tr w:rsidR="005751F8" w14:paraId="39CAFDEE" w14:textId="77777777" w:rsidTr="00DC79EC">
        <w:trPr>
          <w:trHeight w:val="234"/>
        </w:trPr>
        <w:tc>
          <w:tcPr>
            <w:tcW w:w="1945" w:type="dxa"/>
            <w:tcBorders>
              <w:top w:val="single" w:sz="4" w:space="0" w:color="000000"/>
              <w:left w:val="single" w:sz="4" w:space="0" w:color="000000"/>
              <w:bottom w:val="single" w:sz="4" w:space="0" w:color="000000"/>
              <w:right w:val="single" w:sz="4" w:space="0" w:color="000000"/>
            </w:tcBorders>
          </w:tcPr>
          <w:p w14:paraId="424BB082" w14:textId="77777777" w:rsidR="005751F8" w:rsidRDefault="005751F8" w:rsidP="00F569C5">
            <w:pPr>
              <w:spacing w:line="259" w:lineRule="auto"/>
            </w:pPr>
            <w:r>
              <w:t xml:space="preserve">Размер мм </w:t>
            </w:r>
          </w:p>
        </w:tc>
        <w:tc>
          <w:tcPr>
            <w:tcW w:w="1909" w:type="dxa"/>
            <w:tcBorders>
              <w:top w:val="single" w:sz="4" w:space="0" w:color="000000"/>
              <w:left w:val="single" w:sz="4" w:space="0" w:color="000000"/>
              <w:bottom w:val="single" w:sz="4" w:space="0" w:color="000000"/>
              <w:right w:val="single" w:sz="4" w:space="0" w:color="000000"/>
            </w:tcBorders>
          </w:tcPr>
          <w:p w14:paraId="6CBF515A" w14:textId="77777777" w:rsidR="005751F8" w:rsidRDefault="005751F8" w:rsidP="00F569C5">
            <w:pPr>
              <w:spacing w:line="259" w:lineRule="auto"/>
            </w:pPr>
            <w:r>
              <w:t xml:space="preserve">1800мм </w:t>
            </w:r>
          </w:p>
        </w:tc>
        <w:tc>
          <w:tcPr>
            <w:tcW w:w="2217" w:type="dxa"/>
            <w:tcBorders>
              <w:top w:val="single" w:sz="4" w:space="0" w:color="000000"/>
              <w:left w:val="single" w:sz="4" w:space="0" w:color="000000"/>
              <w:bottom w:val="single" w:sz="4" w:space="0" w:color="000000"/>
              <w:right w:val="single" w:sz="4" w:space="0" w:color="000000"/>
            </w:tcBorders>
          </w:tcPr>
          <w:p w14:paraId="02A0D9A4" w14:textId="77777777" w:rsidR="005751F8" w:rsidRDefault="005751F8" w:rsidP="00F569C5">
            <w:pPr>
              <w:spacing w:line="259" w:lineRule="auto"/>
            </w:pPr>
            <w:r>
              <w:t xml:space="preserve">1200мм </w:t>
            </w:r>
          </w:p>
        </w:tc>
        <w:tc>
          <w:tcPr>
            <w:tcW w:w="1877" w:type="dxa"/>
            <w:tcBorders>
              <w:top w:val="single" w:sz="4" w:space="0" w:color="000000"/>
              <w:left w:val="single" w:sz="4" w:space="0" w:color="000000"/>
              <w:bottom w:val="single" w:sz="4" w:space="0" w:color="000000"/>
              <w:right w:val="single" w:sz="4" w:space="0" w:color="000000"/>
            </w:tcBorders>
          </w:tcPr>
          <w:p w14:paraId="6FCA2A70" w14:textId="77777777" w:rsidR="005751F8" w:rsidRDefault="005751F8" w:rsidP="00F569C5">
            <w:pPr>
              <w:spacing w:line="259" w:lineRule="auto"/>
            </w:pPr>
            <w:r>
              <w:t xml:space="preserve">840мм </w:t>
            </w:r>
          </w:p>
        </w:tc>
      </w:tr>
      <w:tr w:rsidR="005751F8" w14:paraId="51B460EB" w14:textId="77777777" w:rsidTr="00DC79EC">
        <w:trPr>
          <w:trHeight w:val="233"/>
        </w:trPr>
        <w:tc>
          <w:tcPr>
            <w:tcW w:w="1945" w:type="dxa"/>
            <w:tcBorders>
              <w:top w:val="single" w:sz="4" w:space="0" w:color="000000"/>
              <w:left w:val="single" w:sz="4" w:space="0" w:color="000000"/>
              <w:bottom w:val="single" w:sz="4" w:space="0" w:color="000000"/>
              <w:right w:val="single" w:sz="4" w:space="0" w:color="000000"/>
            </w:tcBorders>
          </w:tcPr>
          <w:p w14:paraId="3B7C6BF4" w14:textId="77777777" w:rsidR="005751F8" w:rsidRDefault="005751F8" w:rsidP="00F569C5">
            <w:pPr>
              <w:spacing w:line="259" w:lineRule="auto"/>
            </w:pPr>
            <w:r>
              <w:t xml:space="preserve">Время полёта </w:t>
            </w:r>
          </w:p>
        </w:tc>
        <w:tc>
          <w:tcPr>
            <w:tcW w:w="1909" w:type="dxa"/>
            <w:tcBorders>
              <w:top w:val="single" w:sz="4" w:space="0" w:color="000000"/>
              <w:left w:val="single" w:sz="4" w:space="0" w:color="000000"/>
              <w:bottom w:val="single" w:sz="4" w:space="0" w:color="000000"/>
              <w:right w:val="single" w:sz="4" w:space="0" w:color="000000"/>
            </w:tcBorders>
          </w:tcPr>
          <w:p w14:paraId="2F4636F9" w14:textId="77777777" w:rsidR="005751F8" w:rsidRDefault="005751F8" w:rsidP="00F569C5">
            <w:pPr>
              <w:spacing w:line="259" w:lineRule="auto"/>
            </w:pPr>
            <w:r>
              <w:t xml:space="preserve">17 мин. </w:t>
            </w:r>
          </w:p>
        </w:tc>
        <w:tc>
          <w:tcPr>
            <w:tcW w:w="2217" w:type="dxa"/>
            <w:tcBorders>
              <w:top w:val="single" w:sz="4" w:space="0" w:color="000000"/>
              <w:left w:val="single" w:sz="4" w:space="0" w:color="000000"/>
              <w:bottom w:val="single" w:sz="4" w:space="0" w:color="000000"/>
              <w:right w:val="single" w:sz="4" w:space="0" w:color="000000"/>
            </w:tcBorders>
          </w:tcPr>
          <w:p w14:paraId="33B7C54D" w14:textId="77777777" w:rsidR="005751F8" w:rsidRDefault="005751F8" w:rsidP="00F569C5">
            <w:pPr>
              <w:spacing w:line="259" w:lineRule="auto"/>
            </w:pPr>
            <w:r>
              <w:t xml:space="preserve">25 мин </w:t>
            </w:r>
          </w:p>
        </w:tc>
        <w:tc>
          <w:tcPr>
            <w:tcW w:w="1877" w:type="dxa"/>
            <w:tcBorders>
              <w:top w:val="single" w:sz="4" w:space="0" w:color="000000"/>
              <w:left w:val="single" w:sz="4" w:space="0" w:color="000000"/>
              <w:bottom w:val="single" w:sz="4" w:space="0" w:color="000000"/>
              <w:right w:val="single" w:sz="4" w:space="0" w:color="000000"/>
            </w:tcBorders>
          </w:tcPr>
          <w:p w14:paraId="2C18E275" w14:textId="77777777" w:rsidR="005751F8" w:rsidRDefault="005751F8" w:rsidP="00F569C5">
            <w:pPr>
              <w:spacing w:line="259" w:lineRule="auto"/>
            </w:pPr>
            <w:r>
              <w:t xml:space="preserve">25 мин </w:t>
            </w:r>
          </w:p>
        </w:tc>
      </w:tr>
      <w:tr w:rsidR="005751F8" w14:paraId="66600AB7" w14:textId="77777777" w:rsidTr="00DC79EC">
        <w:trPr>
          <w:trHeight w:val="234"/>
        </w:trPr>
        <w:tc>
          <w:tcPr>
            <w:tcW w:w="1945" w:type="dxa"/>
            <w:tcBorders>
              <w:top w:val="single" w:sz="4" w:space="0" w:color="000000"/>
              <w:left w:val="single" w:sz="4" w:space="0" w:color="000000"/>
              <w:bottom w:val="single" w:sz="4" w:space="0" w:color="000000"/>
              <w:right w:val="single" w:sz="4" w:space="0" w:color="000000"/>
            </w:tcBorders>
          </w:tcPr>
          <w:p w14:paraId="0FF6FCFA" w14:textId="77777777" w:rsidR="005751F8" w:rsidRDefault="005751F8" w:rsidP="00F569C5">
            <w:pPr>
              <w:spacing w:line="259" w:lineRule="auto"/>
            </w:pPr>
            <w:r>
              <w:t xml:space="preserve">Скорость </w:t>
            </w:r>
          </w:p>
        </w:tc>
        <w:tc>
          <w:tcPr>
            <w:tcW w:w="1909" w:type="dxa"/>
            <w:tcBorders>
              <w:top w:val="single" w:sz="4" w:space="0" w:color="000000"/>
              <w:left w:val="single" w:sz="4" w:space="0" w:color="000000"/>
              <w:bottom w:val="single" w:sz="4" w:space="0" w:color="000000"/>
              <w:right w:val="single" w:sz="4" w:space="0" w:color="000000"/>
            </w:tcBorders>
          </w:tcPr>
          <w:p w14:paraId="1153C1FD" w14:textId="77777777" w:rsidR="005751F8" w:rsidRDefault="005751F8" w:rsidP="00F569C5">
            <w:pPr>
              <w:spacing w:line="259" w:lineRule="auto"/>
            </w:pPr>
            <w:r>
              <w:t xml:space="preserve">120 км/ч </w:t>
            </w:r>
          </w:p>
        </w:tc>
        <w:tc>
          <w:tcPr>
            <w:tcW w:w="2217" w:type="dxa"/>
            <w:tcBorders>
              <w:top w:val="single" w:sz="4" w:space="0" w:color="000000"/>
              <w:left w:val="single" w:sz="4" w:space="0" w:color="000000"/>
              <w:bottom w:val="single" w:sz="4" w:space="0" w:color="000000"/>
              <w:right w:val="single" w:sz="4" w:space="0" w:color="000000"/>
            </w:tcBorders>
          </w:tcPr>
          <w:p w14:paraId="5545BF1B" w14:textId="77777777" w:rsidR="005751F8" w:rsidRDefault="005751F8" w:rsidP="00F569C5">
            <w:pPr>
              <w:spacing w:line="259" w:lineRule="auto"/>
            </w:pPr>
            <w:r>
              <w:t xml:space="preserve">44 км/ч </w:t>
            </w:r>
          </w:p>
        </w:tc>
        <w:tc>
          <w:tcPr>
            <w:tcW w:w="1877" w:type="dxa"/>
            <w:tcBorders>
              <w:top w:val="single" w:sz="4" w:space="0" w:color="000000"/>
              <w:left w:val="single" w:sz="4" w:space="0" w:color="000000"/>
              <w:bottom w:val="single" w:sz="4" w:space="0" w:color="000000"/>
              <w:right w:val="single" w:sz="4" w:space="0" w:color="000000"/>
            </w:tcBorders>
          </w:tcPr>
          <w:p w14:paraId="6FC1517D" w14:textId="77777777" w:rsidR="005751F8" w:rsidRDefault="005751F8" w:rsidP="00F569C5">
            <w:pPr>
              <w:spacing w:line="259" w:lineRule="auto"/>
            </w:pPr>
            <w:r>
              <w:t xml:space="preserve">75/80 км/ч </w:t>
            </w:r>
          </w:p>
        </w:tc>
      </w:tr>
      <w:tr w:rsidR="005751F8" w14:paraId="628892AE" w14:textId="77777777" w:rsidTr="00DC79EC">
        <w:trPr>
          <w:trHeight w:val="234"/>
        </w:trPr>
        <w:tc>
          <w:tcPr>
            <w:tcW w:w="1945" w:type="dxa"/>
            <w:tcBorders>
              <w:top w:val="single" w:sz="4" w:space="0" w:color="000000"/>
              <w:left w:val="single" w:sz="4" w:space="0" w:color="000000"/>
              <w:bottom w:val="single" w:sz="4" w:space="0" w:color="000000"/>
              <w:right w:val="single" w:sz="4" w:space="0" w:color="000000"/>
            </w:tcBorders>
          </w:tcPr>
          <w:p w14:paraId="0D87F450" w14:textId="77777777" w:rsidR="005751F8" w:rsidRDefault="005751F8" w:rsidP="00F569C5">
            <w:pPr>
              <w:spacing w:line="259" w:lineRule="auto"/>
            </w:pPr>
            <w:r>
              <w:t xml:space="preserve">Защита </w:t>
            </w:r>
          </w:p>
        </w:tc>
        <w:tc>
          <w:tcPr>
            <w:tcW w:w="1909" w:type="dxa"/>
            <w:tcBorders>
              <w:top w:val="single" w:sz="4" w:space="0" w:color="000000"/>
              <w:left w:val="single" w:sz="4" w:space="0" w:color="000000"/>
              <w:bottom w:val="single" w:sz="4" w:space="0" w:color="000000"/>
              <w:right w:val="single" w:sz="4" w:space="0" w:color="000000"/>
            </w:tcBorders>
          </w:tcPr>
          <w:p w14:paraId="33B44EC5" w14:textId="77777777" w:rsidR="005751F8" w:rsidRDefault="005751F8" w:rsidP="00F569C5">
            <w:pPr>
              <w:spacing w:line="259" w:lineRule="auto"/>
            </w:pPr>
            <w:r>
              <w:t xml:space="preserve">нет </w:t>
            </w:r>
          </w:p>
        </w:tc>
        <w:tc>
          <w:tcPr>
            <w:tcW w:w="2217" w:type="dxa"/>
            <w:tcBorders>
              <w:top w:val="single" w:sz="4" w:space="0" w:color="000000"/>
              <w:left w:val="single" w:sz="4" w:space="0" w:color="000000"/>
              <w:bottom w:val="single" w:sz="4" w:space="0" w:color="000000"/>
              <w:right w:val="single" w:sz="4" w:space="0" w:color="000000"/>
            </w:tcBorders>
          </w:tcPr>
          <w:p w14:paraId="273EADC4" w14:textId="77777777" w:rsidR="005751F8" w:rsidRDefault="005751F8" w:rsidP="00F569C5">
            <w:pPr>
              <w:spacing w:line="259" w:lineRule="auto"/>
            </w:pPr>
            <w:r>
              <w:t xml:space="preserve">нет </w:t>
            </w:r>
          </w:p>
        </w:tc>
        <w:tc>
          <w:tcPr>
            <w:tcW w:w="1877" w:type="dxa"/>
            <w:tcBorders>
              <w:top w:val="single" w:sz="4" w:space="0" w:color="000000"/>
              <w:left w:val="single" w:sz="4" w:space="0" w:color="000000"/>
              <w:bottom w:val="single" w:sz="4" w:space="0" w:color="000000"/>
              <w:right w:val="single" w:sz="4" w:space="0" w:color="000000"/>
            </w:tcBorders>
          </w:tcPr>
          <w:p w14:paraId="2A9CF5A5" w14:textId="77777777" w:rsidR="005751F8" w:rsidRDefault="005751F8" w:rsidP="00F569C5">
            <w:pPr>
              <w:spacing w:line="259" w:lineRule="auto"/>
            </w:pPr>
            <w:r>
              <w:t xml:space="preserve">нет </w:t>
            </w:r>
          </w:p>
        </w:tc>
      </w:tr>
      <w:tr w:rsidR="005751F8" w14:paraId="5FD140C7" w14:textId="77777777" w:rsidTr="00DC79EC">
        <w:trPr>
          <w:trHeight w:val="234"/>
        </w:trPr>
        <w:tc>
          <w:tcPr>
            <w:tcW w:w="1945" w:type="dxa"/>
            <w:tcBorders>
              <w:top w:val="single" w:sz="4" w:space="0" w:color="000000"/>
              <w:left w:val="single" w:sz="4" w:space="0" w:color="000000"/>
              <w:bottom w:val="single" w:sz="4" w:space="0" w:color="000000"/>
              <w:right w:val="single" w:sz="4" w:space="0" w:color="000000"/>
            </w:tcBorders>
          </w:tcPr>
          <w:p w14:paraId="2C7011F3" w14:textId="77777777" w:rsidR="005751F8" w:rsidRDefault="005751F8" w:rsidP="00F569C5">
            <w:pPr>
              <w:spacing w:line="259" w:lineRule="auto"/>
            </w:pPr>
            <w:r>
              <w:t xml:space="preserve">Цена, руб. </w:t>
            </w:r>
          </w:p>
        </w:tc>
        <w:tc>
          <w:tcPr>
            <w:tcW w:w="1909" w:type="dxa"/>
            <w:tcBorders>
              <w:top w:val="single" w:sz="4" w:space="0" w:color="000000"/>
              <w:left w:val="single" w:sz="4" w:space="0" w:color="000000"/>
              <w:bottom w:val="single" w:sz="4" w:space="0" w:color="000000"/>
              <w:right w:val="single" w:sz="4" w:space="0" w:color="000000"/>
            </w:tcBorders>
          </w:tcPr>
          <w:p w14:paraId="626D70F7" w14:textId="77777777" w:rsidR="005751F8" w:rsidRDefault="005751F8" w:rsidP="00F569C5">
            <w:pPr>
              <w:spacing w:line="259" w:lineRule="auto"/>
            </w:pPr>
            <w:r>
              <w:t xml:space="preserve">60000 </w:t>
            </w:r>
          </w:p>
        </w:tc>
        <w:tc>
          <w:tcPr>
            <w:tcW w:w="2217" w:type="dxa"/>
            <w:tcBorders>
              <w:top w:val="single" w:sz="4" w:space="0" w:color="000000"/>
              <w:left w:val="single" w:sz="4" w:space="0" w:color="000000"/>
              <w:bottom w:val="single" w:sz="4" w:space="0" w:color="000000"/>
              <w:right w:val="single" w:sz="4" w:space="0" w:color="000000"/>
            </w:tcBorders>
          </w:tcPr>
          <w:p w14:paraId="1B939DD5" w14:textId="77777777" w:rsidR="005751F8" w:rsidRDefault="005751F8" w:rsidP="00F569C5">
            <w:pPr>
              <w:spacing w:line="259" w:lineRule="auto"/>
            </w:pPr>
            <w:r>
              <w:t xml:space="preserve">11000 </w:t>
            </w:r>
          </w:p>
        </w:tc>
        <w:tc>
          <w:tcPr>
            <w:tcW w:w="1877" w:type="dxa"/>
            <w:tcBorders>
              <w:top w:val="single" w:sz="4" w:space="0" w:color="000000"/>
              <w:left w:val="single" w:sz="4" w:space="0" w:color="000000"/>
              <w:bottom w:val="single" w:sz="4" w:space="0" w:color="000000"/>
              <w:right w:val="single" w:sz="4" w:space="0" w:color="000000"/>
            </w:tcBorders>
          </w:tcPr>
          <w:p w14:paraId="091AAFA7" w14:textId="77777777" w:rsidR="005751F8" w:rsidRDefault="005751F8" w:rsidP="00F569C5">
            <w:pPr>
              <w:spacing w:line="259" w:lineRule="auto"/>
            </w:pPr>
            <w:r>
              <w:t xml:space="preserve">8000 </w:t>
            </w:r>
          </w:p>
        </w:tc>
      </w:tr>
    </w:tbl>
    <w:p w14:paraId="4832ADA6" w14:textId="77777777" w:rsidR="00431A5E" w:rsidRDefault="00431A5E" w:rsidP="005751F8">
      <w:pPr>
        <w:ind w:right="52"/>
        <w:rPr>
          <w:bCs/>
          <w:i/>
        </w:rPr>
      </w:pPr>
    </w:p>
    <w:p w14:paraId="70213DE3" w14:textId="4B8199CD" w:rsidR="005751F8" w:rsidRDefault="00431A5E" w:rsidP="005751F8">
      <w:pPr>
        <w:ind w:right="52"/>
      </w:pPr>
      <w:r>
        <w:t>Проведённая аналитическая работа показала, что ни один из приведённых типов моделей самолёта не отвечает заявленным требованиям. Поэтому было принято решение, что за основу необходимо взять классическую модель планера, обладающую лучшей стабильностью полёта и простотой управляемости. Мною была создана модель из пенопласта, способная взлетать с неровной поверхности, с регулируемым положением закрылок, с максимальным временем полёта – 20 минут, способная нести на себе полезную нагрузку</w:t>
      </w:r>
      <w:r w:rsidR="005751F8">
        <w:t xml:space="preserve">. </w:t>
      </w:r>
    </w:p>
    <w:p w14:paraId="45F622BE" w14:textId="2BCCB7A3" w:rsidR="00C32655" w:rsidRDefault="00C32655" w:rsidP="005751F8">
      <w:pPr>
        <w:ind w:right="52"/>
      </w:pPr>
    </w:p>
    <w:p w14:paraId="0F118F3D" w14:textId="6CD24D6B" w:rsidR="00C32655" w:rsidRDefault="00C32655" w:rsidP="00C32655">
      <w:pPr>
        <w:ind w:left="-15" w:right="52" w:firstLine="708"/>
      </w:pPr>
      <w:r>
        <w:t xml:space="preserve">Я отдал своё предпочтение винту «GEMFAN» так как посчитал его более полезным. Его завихрение придаёт большую тягу двигателю, от сюда следует, что такой винт будет сильнее тянуть самолёт при </w:t>
      </w:r>
      <w:r>
        <w:lastRenderedPageBreak/>
        <w:t xml:space="preserve">различных манёврах. Говоря о минусах, двигатель затрачивает больше энергии, увеличив тягу самолёта, но уменьшает число оборотов. </w:t>
      </w:r>
    </w:p>
    <w:p w14:paraId="5AF0EC31" w14:textId="67A20A69" w:rsidR="00C32655" w:rsidRDefault="00C32655" w:rsidP="00C32655">
      <w:pPr>
        <w:ind w:left="-15" w:right="52" w:firstLine="708"/>
      </w:pPr>
    </w:p>
    <w:p w14:paraId="4E764C97" w14:textId="3B30799B" w:rsidR="00C32655" w:rsidRPr="00CB7AA2" w:rsidRDefault="00C32655" w:rsidP="00CB7AA2">
      <w:pPr>
        <w:pStyle w:val="a8"/>
        <w:keepNext/>
        <w:spacing w:after="0"/>
        <w:jc w:val="right"/>
        <w:rPr>
          <w:bCs w:val="0"/>
          <w:i/>
          <w:sz w:val="20"/>
          <w:szCs w:val="20"/>
        </w:rPr>
      </w:pPr>
      <w:bookmarkStart w:id="4" w:name="_Hlk199362690"/>
      <w:r w:rsidRPr="00335BA1">
        <w:rPr>
          <w:bCs w:val="0"/>
          <w:i/>
          <w:sz w:val="20"/>
          <w:szCs w:val="20"/>
        </w:rPr>
        <w:t xml:space="preserve">Таблица </w:t>
      </w:r>
      <w:r w:rsidR="00CB7AA2">
        <w:rPr>
          <w:bCs w:val="0"/>
          <w:i/>
          <w:sz w:val="20"/>
          <w:szCs w:val="20"/>
        </w:rPr>
        <w:t>3</w:t>
      </w:r>
      <w:bookmarkEnd w:id="4"/>
    </w:p>
    <w:p w14:paraId="5EA34DAA" w14:textId="77777777" w:rsidR="00C32655" w:rsidRDefault="00C32655" w:rsidP="00C32655">
      <w:pPr>
        <w:ind w:left="-15" w:right="52" w:firstLine="708"/>
      </w:pPr>
    </w:p>
    <w:tbl>
      <w:tblPr>
        <w:tblStyle w:val="TableGrid"/>
        <w:tblW w:w="8105" w:type="dxa"/>
        <w:tblInd w:w="5" w:type="dxa"/>
        <w:tblCellMar>
          <w:top w:w="7" w:type="dxa"/>
          <w:left w:w="108" w:type="dxa"/>
          <w:right w:w="115" w:type="dxa"/>
        </w:tblCellMar>
        <w:tblLook w:val="04A0" w:firstRow="1" w:lastRow="0" w:firstColumn="1" w:lastColumn="0" w:noHBand="0" w:noVBand="1"/>
      </w:tblPr>
      <w:tblGrid>
        <w:gridCol w:w="1493"/>
        <w:gridCol w:w="1490"/>
        <w:gridCol w:w="3320"/>
        <w:gridCol w:w="1802"/>
      </w:tblGrid>
      <w:tr w:rsidR="00C32655" w14:paraId="012B8F1B" w14:textId="77777777" w:rsidTr="00D3645B">
        <w:trPr>
          <w:trHeight w:val="108"/>
        </w:trPr>
        <w:tc>
          <w:tcPr>
            <w:tcW w:w="1493" w:type="dxa"/>
            <w:tcBorders>
              <w:top w:val="single" w:sz="4" w:space="0" w:color="000000"/>
              <w:left w:val="single" w:sz="4" w:space="0" w:color="000000"/>
              <w:bottom w:val="single" w:sz="4" w:space="0" w:color="000000"/>
              <w:right w:val="single" w:sz="4" w:space="0" w:color="000000"/>
            </w:tcBorders>
          </w:tcPr>
          <w:p w14:paraId="2FB0BEB9" w14:textId="77777777" w:rsidR="00C32655" w:rsidRDefault="00C32655" w:rsidP="00F569C5">
            <w:pPr>
              <w:spacing w:line="259" w:lineRule="auto"/>
              <w:ind w:left="5"/>
              <w:jc w:val="center"/>
            </w:pPr>
            <w:r>
              <w:rPr>
                <w:b/>
              </w:rPr>
              <w:t xml:space="preserve">Название </w:t>
            </w:r>
          </w:p>
        </w:tc>
        <w:tc>
          <w:tcPr>
            <w:tcW w:w="1490" w:type="dxa"/>
            <w:tcBorders>
              <w:top w:val="single" w:sz="4" w:space="0" w:color="000000"/>
              <w:left w:val="single" w:sz="4" w:space="0" w:color="000000"/>
              <w:bottom w:val="single" w:sz="4" w:space="0" w:color="000000"/>
              <w:right w:val="single" w:sz="4" w:space="0" w:color="000000"/>
            </w:tcBorders>
          </w:tcPr>
          <w:p w14:paraId="2A919573" w14:textId="77777777" w:rsidR="00C32655" w:rsidRDefault="00C32655" w:rsidP="00F569C5">
            <w:pPr>
              <w:spacing w:line="259" w:lineRule="auto"/>
              <w:ind w:left="9"/>
              <w:jc w:val="center"/>
            </w:pPr>
            <w:r>
              <w:rPr>
                <w:b/>
              </w:rPr>
              <w:t xml:space="preserve">Вес, г </w:t>
            </w:r>
          </w:p>
        </w:tc>
        <w:tc>
          <w:tcPr>
            <w:tcW w:w="3320" w:type="dxa"/>
            <w:tcBorders>
              <w:top w:val="single" w:sz="4" w:space="0" w:color="000000"/>
              <w:left w:val="single" w:sz="4" w:space="0" w:color="000000"/>
              <w:bottom w:val="single" w:sz="4" w:space="0" w:color="000000"/>
              <w:right w:val="single" w:sz="4" w:space="0" w:color="000000"/>
            </w:tcBorders>
          </w:tcPr>
          <w:p w14:paraId="2E1F393E" w14:textId="77777777" w:rsidR="00C32655" w:rsidRDefault="00C32655" w:rsidP="00F569C5">
            <w:pPr>
              <w:spacing w:line="259" w:lineRule="auto"/>
              <w:ind w:left="6"/>
              <w:jc w:val="center"/>
            </w:pPr>
            <w:r>
              <w:rPr>
                <w:b/>
              </w:rPr>
              <w:t xml:space="preserve">Мощность </w:t>
            </w:r>
          </w:p>
        </w:tc>
        <w:tc>
          <w:tcPr>
            <w:tcW w:w="1802" w:type="dxa"/>
            <w:tcBorders>
              <w:top w:val="single" w:sz="4" w:space="0" w:color="000000"/>
              <w:left w:val="single" w:sz="4" w:space="0" w:color="000000"/>
              <w:bottom w:val="single" w:sz="4" w:space="0" w:color="000000"/>
              <w:right w:val="single" w:sz="4" w:space="0" w:color="000000"/>
            </w:tcBorders>
          </w:tcPr>
          <w:p w14:paraId="7EE3B88A" w14:textId="77777777" w:rsidR="00C32655" w:rsidRDefault="00C32655" w:rsidP="00F569C5">
            <w:pPr>
              <w:spacing w:line="259" w:lineRule="auto"/>
              <w:ind w:left="8"/>
              <w:jc w:val="center"/>
            </w:pPr>
            <w:r>
              <w:rPr>
                <w:b/>
              </w:rPr>
              <w:t xml:space="preserve">Цена, руб. </w:t>
            </w:r>
          </w:p>
        </w:tc>
      </w:tr>
      <w:tr w:rsidR="00C32655" w14:paraId="7ADAC1D6" w14:textId="77777777" w:rsidTr="00D3645B">
        <w:trPr>
          <w:trHeight w:val="108"/>
        </w:trPr>
        <w:tc>
          <w:tcPr>
            <w:tcW w:w="1493" w:type="dxa"/>
            <w:tcBorders>
              <w:top w:val="single" w:sz="4" w:space="0" w:color="000000"/>
              <w:left w:val="single" w:sz="4" w:space="0" w:color="000000"/>
              <w:bottom w:val="single" w:sz="4" w:space="0" w:color="000000"/>
              <w:right w:val="single" w:sz="4" w:space="0" w:color="000000"/>
            </w:tcBorders>
          </w:tcPr>
          <w:p w14:paraId="7F1DB3C8" w14:textId="77777777" w:rsidR="00C32655" w:rsidRDefault="00C32655" w:rsidP="00F569C5">
            <w:pPr>
              <w:spacing w:line="259" w:lineRule="auto"/>
              <w:ind w:left="101"/>
            </w:pPr>
            <w:r>
              <w:t xml:space="preserve">OS MAX 20 </w:t>
            </w:r>
          </w:p>
        </w:tc>
        <w:tc>
          <w:tcPr>
            <w:tcW w:w="1490" w:type="dxa"/>
            <w:tcBorders>
              <w:top w:val="single" w:sz="4" w:space="0" w:color="000000"/>
              <w:left w:val="single" w:sz="4" w:space="0" w:color="000000"/>
              <w:bottom w:val="single" w:sz="4" w:space="0" w:color="000000"/>
              <w:right w:val="single" w:sz="4" w:space="0" w:color="000000"/>
            </w:tcBorders>
          </w:tcPr>
          <w:p w14:paraId="3186E99B" w14:textId="77777777" w:rsidR="00C32655" w:rsidRDefault="00C32655" w:rsidP="00F569C5">
            <w:pPr>
              <w:spacing w:line="259" w:lineRule="auto"/>
              <w:ind w:left="8"/>
              <w:jc w:val="center"/>
            </w:pPr>
            <w:r>
              <w:t xml:space="preserve">193 </w:t>
            </w:r>
          </w:p>
        </w:tc>
        <w:tc>
          <w:tcPr>
            <w:tcW w:w="3320" w:type="dxa"/>
            <w:tcBorders>
              <w:top w:val="single" w:sz="4" w:space="0" w:color="000000"/>
              <w:left w:val="single" w:sz="4" w:space="0" w:color="000000"/>
              <w:bottom w:val="single" w:sz="4" w:space="0" w:color="000000"/>
              <w:right w:val="single" w:sz="4" w:space="0" w:color="000000"/>
            </w:tcBorders>
          </w:tcPr>
          <w:p w14:paraId="1FBCBE8B" w14:textId="77777777" w:rsidR="00C32655" w:rsidRDefault="00C32655" w:rsidP="00F569C5">
            <w:pPr>
              <w:spacing w:line="259" w:lineRule="auto"/>
            </w:pPr>
            <w:r>
              <w:t xml:space="preserve">10000–10500 об/мин/0.5 </w:t>
            </w:r>
            <w:proofErr w:type="spellStart"/>
            <w:r>
              <w:t>л.с</w:t>
            </w:r>
            <w:proofErr w:type="spellEnd"/>
            <w:r>
              <w:t xml:space="preserve">. </w:t>
            </w:r>
          </w:p>
        </w:tc>
        <w:tc>
          <w:tcPr>
            <w:tcW w:w="1802" w:type="dxa"/>
            <w:tcBorders>
              <w:top w:val="single" w:sz="4" w:space="0" w:color="000000"/>
              <w:left w:val="single" w:sz="4" w:space="0" w:color="000000"/>
              <w:bottom w:val="single" w:sz="4" w:space="0" w:color="000000"/>
              <w:right w:val="single" w:sz="4" w:space="0" w:color="000000"/>
            </w:tcBorders>
          </w:tcPr>
          <w:p w14:paraId="26E6AF2B" w14:textId="77777777" w:rsidR="00C32655" w:rsidRDefault="00C32655" w:rsidP="00F569C5">
            <w:pPr>
              <w:spacing w:line="259" w:lineRule="auto"/>
              <w:ind w:left="5"/>
              <w:jc w:val="center"/>
            </w:pPr>
            <w:r>
              <w:t xml:space="preserve">3000 </w:t>
            </w:r>
          </w:p>
        </w:tc>
      </w:tr>
      <w:tr w:rsidR="00C32655" w14:paraId="76F6B9FC" w14:textId="77777777" w:rsidTr="00D3645B">
        <w:trPr>
          <w:trHeight w:val="214"/>
        </w:trPr>
        <w:tc>
          <w:tcPr>
            <w:tcW w:w="1493" w:type="dxa"/>
            <w:tcBorders>
              <w:top w:val="single" w:sz="4" w:space="0" w:color="000000"/>
              <w:left w:val="single" w:sz="4" w:space="0" w:color="000000"/>
              <w:bottom w:val="single" w:sz="4" w:space="0" w:color="000000"/>
              <w:right w:val="single" w:sz="4" w:space="0" w:color="000000"/>
            </w:tcBorders>
          </w:tcPr>
          <w:p w14:paraId="354B17F1" w14:textId="77777777" w:rsidR="00C32655" w:rsidRDefault="00C32655" w:rsidP="00F569C5">
            <w:pPr>
              <w:spacing w:line="259" w:lineRule="auto"/>
              <w:jc w:val="center"/>
            </w:pPr>
            <w:r>
              <w:t xml:space="preserve">OS MAX 25 LA </w:t>
            </w:r>
          </w:p>
        </w:tc>
        <w:tc>
          <w:tcPr>
            <w:tcW w:w="1490" w:type="dxa"/>
            <w:tcBorders>
              <w:top w:val="single" w:sz="4" w:space="0" w:color="000000"/>
              <w:left w:val="single" w:sz="4" w:space="0" w:color="000000"/>
              <w:bottom w:val="single" w:sz="4" w:space="0" w:color="000000"/>
              <w:right w:val="single" w:sz="4" w:space="0" w:color="000000"/>
            </w:tcBorders>
            <w:vAlign w:val="center"/>
          </w:tcPr>
          <w:p w14:paraId="1CE2534B" w14:textId="77777777" w:rsidR="00C32655" w:rsidRDefault="00C32655" w:rsidP="00F569C5">
            <w:pPr>
              <w:spacing w:line="259" w:lineRule="auto"/>
              <w:ind w:left="10"/>
              <w:jc w:val="center"/>
            </w:pPr>
            <w:r>
              <w:t xml:space="preserve">185.5 </w:t>
            </w:r>
          </w:p>
        </w:tc>
        <w:tc>
          <w:tcPr>
            <w:tcW w:w="3320" w:type="dxa"/>
            <w:tcBorders>
              <w:top w:val="single" w:sz="4" w:space="0" w:color="000000"/>
              <w:left w:val="single" w:sz="4" w:space="0" w:color="000000"/>
              <w:bottom w:val="single" w:sz="4" w:space="0" w:color="000000"/>
              <w:right w:val="single" w:sz="4" w:space="0" w:color="000000"/>
            </w:tcBorders>
            <w:vAlign w:val="center"/>
          </w:tcPr>
          <w:p w14:paraId="31A21673" w14:textId="77777777" w:rsidR="00C32655" w:rsidRDefault="00C32655" w:rsidP="00F569C5">
            <w:pPr>
              <w:spacing w:line="259" w:lineRule="auto"/>
            </w:pPr>
            <w:r>
              <w:t xml:space="preserve">18000 об/мин./0.84 </w:t>
            </w:r>
            <w:proofErr w:type="spellStart"/>
            <w:r>
              <w:t>л.с</w:t>
            </w:r>
            <w:proofErr w:type="spellEnd"/>
            <w:r>
              <w:t xml:space="preserve">. </w:t>
            </w:r>
          </w:p>
        </w:tc>
        <w:tc>
          <w:tcPr>
            <w:tcW w:w="1802" w:type="dxa"/>
            <w:tcBorders>
              <w:top w:val="single" w:sz="4" w:space="0" w:color="000000"/>
              <w:left w:val="single" w:sz="4" w:space="0" w:color="000000"/>
              <w:bottom w:val="single" w:sz="4" w:space="0" w:color="000000"/>
              <w:right w:val="single" w:sz="4" w:space="0" w:color="000000"/>
            </w:tcBorders>
            <w:vAlign w:val="center"/>
          </w:tcPr>
          <w:p w14:paraId="32440814" w14:textId="77777777" w:rsidR="00C32655" w:rsidRDefault="00C32655" w:rsidP="00F569C5">
            <w:pPr>
              <w:spacing w:line="259" w:lineRule="auto"/>
              <w:ind w:left="5"/>
              <w:jc w:val="center"/>
            </w:pPr>
            <w:r>
              <w:t xml:space="preserve">15000 </w:t>
            </w:r>
          </w:p>
        </w:tc>
      </w:tr>
      <w:tr w:rsidR="00C32655" w14:paraId="649674FB" w14:textId="77777777" w:rsidTr="00D3645B">
        <w:trPr>
          <w:trHeight w:val="108"/>
        </w:trPr>
        <w:tc>
          <w:tcPr>
            <w:tcW w:w="1493" w:type="dxa"/>
            <w:tcBorders>
              <w:top w:val="single" w:sz="4" w:space="0" w:color="000000"/>
              <w:left w:val="single" w:sz="4" w:space="0" w:color="000000"/>
              <w:bottom w:val="single" w:sz="4" w:space="0" w:color="000000"/>
              <w:right w:val="single" w:sz="4" w:space="0" w:color="000000"/>
            </w:tcBorders>
          </w:tcPr>
          <w:p w14:paraId="7249E6C3" w14:textId="77777777" w:rsidR="00C32655" w:rsidRDefault="00C32655" w:rsidP="00F569C5">
            <w:pPr>
              <w:spacing w:line="259" w:lineRule="auto"/>
              <w:ind w:left="5"/>
              <w:jc w:val="center"/>
            </w:pPr>
            <w:proofErr w:type="spellStart"/>
            <w:r>
              <w:t>Brodak</w:t>
            </w:r>
            <w:proofErr w:type="spellEnd"/>
            <w:r>
              <w:t xml:space="preserve"> 25 </w:t>
            </w:r>
          </w:p>
        </w:tc>
        <w:tc>
          <w:tcPr>
            <w:tcW w:w="1490" w:type="dxa"/>
            <w:tcBorders>
              <w:top w:val="single" w:sz="4" w:space="0" w:color="000000"/>
              <w:left w:val="single" w:sz="4" w:space="0" w:color="000000"/>
              <w:bottom w:val="single" w:sz="4" w:space="0" w:color="000000"/>
              <w:right w:val="single" w:sz="4" w:space="0" w:color="000000"/>
            </w:tcBorders>
          </w:tcPr>
          <w:p w14:paraId="1826CE8A" w14:textId="77777777" w:rsidR="00C32655" w:rsidRDefault="00C32655" w:rsidP="00F569C5">
            <w:pPr>
              <w:spacing w:line="259" w:lineRule="auto"/>
              <w:ind w:left="8"/>
              <w:jc w:val="center"/>
            </w:pPr>
            <w:r>
              <w:t xml:space="preserve">248 </w:t>
            </w:r>
          </w:p>
        </w:tc>
        <w:tc>
          <w:tcPr>
            <w:tcW w:w="3320" w:type="dxa"/>
            <w:tcBorders>
              <w:top w:val="single" w:sz="4" w:space="0" w:color="000000"/>
              <w:left w:val="single" w:sz="4" w:space="0" w:color="000000"/>
              <w:bottom w:val="single" w:sz="4" w:space="0" w:color="000000"/>
              <w:right w:val="single" w:sz="4" w:space="0" w:color="000000"/>
            </w:tcBorders>
          </w:tcPr>
          <w:p w14:paraId="23CE35D0" w14:textId="77777777" w:rsidR="00C32655" w:rsidRDefault="00C32655" w:rsidP="00F569C5">
            <w:pPr>
              <w:spacing w:line="259" w:lineRule="auto"/>
            </w:pPr>
            <w:r>
              <w:t xml:space="preserve">18000 об/мин./0.84 </w:t>
            </w:r>
            <w:proofErr w:type="spellStart"/>
            <w:r>
              <w:t>л.с</w:t>
            </w:r>
            <w:proofErr w:type="spellEnd"/>
            <w:r>
              <w:t xml:space="preserve">. </w:t>
            </w:r>
          </w:p>
        </w:tc>
        <w:tc>
          <w:tcPr>
            <w:tcW w:w="1802" w:type="dxa"/>
            <w:tcBorders>
              <w:top w:val="single" w:sz="4" w:space="0" w:color="000000"/>
              <w:left w:val="single" w:sz="4" w:space="0" w:color="000000"/>
              <w:bottom w:val="single" w:sz="4" w:space="0" w:color="000000"/>
              <w:right w:val="single" w:sz="4" w:space="0" w:color="000000"/>
            </w:tcBorders>
          </w:tcPr>
          <w:p w14:paraId="38F33073" w14:textId="77777777" w:rsidR="00C32655" w:rsidRDefault="00C32655" w:rsidP="00F569C5">
            <w:pPr>
              <w:spacing w:line="259" w:lineRule="auto"/>
              <w:ind w:left="8"/>
              <w:jc w:val="center"/>
            </w:pPr>
            <w:r>
              <w:t xml:space="preserve">10 400 </w:t>
            </w:r>
          </w:p>
        </w:tc>
      </w:tr>
      <w:tr w:rsidR="00C32655" w14:paraId="1BD214F1" w14:textId="77777777" w:rsidTr="00D3645B">
        <w:trPr>
          <w:trHeight w:val="423"/>
        </w:trPr>
        <w:tc>
          <w:tcPr>
            <w:tcW w:w="1493" w:type="dxa"/>
            <w:tcBorders>
              <w:top w:val="single" w:sz="4" w:space="0" w:color="000000"/>
              <w:left w:val="single" w:sz="4" w:space="0" w:color="000000"/>
              <w:bottom w:val="single" w:sz="4" w:space="0" w:color="000000"/>
              <w:right w:val="single" w:sz="4" w:space="0" w:color="000000"/>
            </w:tcBorders>
            <w:vAlign w:val="center"/>
          </w:tcPr>
          <w:p w14:paraId="7B12ACC7" w14:textId="77777777" w:rsidR="00C32655" w:rsidRDefault="00C32655" w:rsidP="00F569C5">
            <w:pPr>
              <w:spacing w:line="259" w:lineRule="auto"/>
              <w:ind w:left="118"/>
            </w:pPr>
            <w:r>
              <w:rPr>
                <w:b/>
              </w:rPr>
              <w:t xml:space="preserve">DT2213 20t </w:t>
            </w:r>
          </w:p>
        </w:tc>
        <w:tc>
          <w:tcPr>
            <w:tcW w:w="1490" w:type="dxa"/>
            <w:tcBorders>
              <w:top w:val="single" w:sz="4" w:space="0" w:color="000000"/>
              <w:left w:val="single" w:sz="4" w:space="0" w:color="000000"/>
              <w:bottom w:val="single" w:sz="4" w:space="0" w:color="000000"/>
              <w:right w:val="single" w:sz="4" w:space="0" w:color="000000"/>
            </w:tcBorders>
            <w:vAlign w:val="center"/>
          </w:tcPr>
          <w:p w14:paraId="167B4834" w14:textId="77777777" w:rsidR="00C32655" w:rsidRDefault="00C32655" w:rsidP="00F569C5">
            <w:pPr>
              <w:spacing w:line="259" w:lineRule="auto"/>
              <w:ind w:left="8"/>
              <w:jc w:val="center"/>
            </w:pPr>
            <w:r>
              <w:rPr>
                <w:b/>
              </w:rPr>
              <w:t xml:space="preserve">54 </w:t>
            </w:r>
          </w:p>
        </w:tc>
        <w:tc>
          <w:tcPr>
            <w:tcW w:w="3320" w:type="dxa"/>
            <w:tcBorders>
              <w:top w:val="single" w:sz="4" w:space="0" w:color="000000"/>
              <w:left w:val="single" w:sz="4" w:space="0" w:color="000000"/>
              <w:bottom w:val="single" w:sz="4" w:space="0" w:color="000000"/>
              <w:right w:val="single" w:sz="4" w:space="0" w:color="000000"/>
            </w:tcBorders>
          </w:tcPr>
          <w:p w14:paraId="128DBAC0" w14:textId="77777777" w:rsidR="00C32655" w:rsidRDefault="00C32655" w:rsidP="00F569C5">
            <w:pPr>
              <w:spacing w:line="259" w:lineRule="auto"/>
              <w:ind w:right="384"/>
            </w:pPr>
            <w:r>
              <w:rPr>
                <w:b/>
              </w:rPr>
              <w:t xml:space="preserve">Обороты на вольт: 1022 тяга до 800 </w:t>
            </w:r>
            <w:proofErr w:type="gramStart"/>
            <w:r>
              <w:rPr>
                <w:b/>
              </w:rPr>
              <w:t xml:space="preserve">грамм  </w:t>
            </w:r>
            <w:r>
              <w:t>(</w:t>
            </w:r>
            <w:proofErr w:type="gramEnd"/>
            <w:r>
              <w:t>заявлено в руководстве по эксплуатации двигателя)</w:t>
            </w:r>
            <w:r>
              <w:rPr>
                <w:b/>
              </w:rPr>
              <w:t xml:space="preserve"> </w:t>
            </w:r>
          </w:p>
        </w:tc>
        <w:tc>
          <w:tcPr>
            <w:tcW w:w="1802" w:type="dxa"/>
            <w:tcBorders>
              <w:top w:val="single" w:sz="4" w:space="0" w:color="000000"/>
              <w:left w:val="single" w:sz="4" w:space="0" w:color="000000"/>
              <w:bottom w:val="single" w:sz="4" w:space="0" w:color="000000"/>
              <w:right w:val="single" w:sz="4" w:space="0" w:color="000000"/>
            </w:tcBorders>
            <w:vAlign w:val="center"/>
          </w:tcPr>
          <w:p w14:paraId="624212A4" w14:textId="77777777" w:rsidR="00C32655" w:rsidRDefault="00C32655" w:rsidP="00F569C5">
            <w:pPr>
              <w:spacing w:line="259" w:lineRule="auto"/>
              <w:ind w:left="5"/>
              <w:jc w:val="center"/>
            </w:pPr>
            <w:r>
              <w:rPr>
                <w:b/>
              </w:rPr>
              <w:t xml:space="preserve">1500 </w:t>
            </w:r>
          </w:p>
        </w:tc>
      </w:tr>
      <w:tr w:rsidR="00C32655" w14:paraId="138D9047" w14:textId="77777777" w:rsidTr="00D3645B">
        <w:trPr>
          <w:trHeight w:val="214"/>
        </w:trPr>
        <w:tc>
          <w:tcPr>
            <w:tcW w:w="1493" w:type="dxa"/>
            <w:tcBorders>
              <w:top w:val="single" w:sz="4" w:space="0" w:color="000000"/>
              <w:left w:val="single" w:sz="4" w:space="0" w:color="000000"/>
              <w:bottom w:val="single" w:sz="4" w:space="0" w:color="000000"/>
              <w:right w:val="single" w:sz="4" w:space="0" w:color="000000"/>
            </w:tcBorders>
          </w:tcPr>
          <w:p w14:paraId="657A2296" w14:textId="77777777" w:rsidR="00C32655" w:rsidRDefault="00C32655" w:rsidP="00F569C5">
            <w:pPr>
              <w:spacing w:line="259" w:lineRule="auto"/>
              <w:jc w:val="center"/>
            </w:pPr>
            <w:r>
              <w:t xml:space="preserve">Талка-7 </w:t>
            </w:r>
            <w:proofErr w:type="spellStart"/>
            <w:r>
              <w:t>Акробатю</w:t>
            </w:r>
            <w:proofErr w:type="spellEnd"/>
            <w:r>
              <w:t xml:space="preserve"> </w:t>
            </w:r>
          </w:p>
        </w:tc>
        <w:tc>
          <w:tcPr>
            <w:tcW w:w="1490" w:type="dxa"/>
            <w:tcBorders>
              <w:top w:val="single" w:sz="4" w:space="0" w:color="000000"/>
              <w:left w:val="single" w:sz="4" w:space="0" w:color="000000"/>
              <w:bottom w:val="single" w:sz="4" w:space="0" w:color="000000"/>
              <w:right w:val="single" w:sz="4" w:space="0" w:color="000000"/>
            </w:tcBorders>
            <w:vAlign w:val="center"/>
          </w:tcPr>
          <w:p w14:paraId="198DC7CF" w14:textId="77777777" w:rsidR="00C32655" w:rsidRDefault="00C32655" w:rsidP="00F569C5">
            <w:pPr>
              <w:spacing w:line="259" w:lineRule="auto"/>
              <w:ind w:left="8"/>
              <w:jc w:val="center"/>
            </w:pPr>
            <w:r>
              <w:t xml:space="preserve">130 </w:t>
            </w:r>
          </w:p>
        </w:tc>
        <w:tc>
          <w:tcPr>
            <w:tcW w:w="3320" w:type="dxa"/>
            <w:tcBorders>
              <w:top w:val="single" w:sz="4" w:space="0" w:color="000000"/>
              <w:left w:val="single" w:sz="4" w:space="0" w:color="000000"/>
              <w:bottom w:val="single" w:sz="4" w:space="0" w:color="000000"/>
              <w:right w:val="single" w:sz="4" w:space="0" w:color="000000"/>
            </w:tcBorders>
            <w:vAlign w:val="center"/>
          </w:tcPr>
          <w:p w14:paraId="6F371894" w14:textId="77777777" w:rsidR="00C32655" w:rsidRDefault="00C32655" w:rsidP="00F569C5">
            <w:pPr>
              <w:spacing w:line="259" w:lineRule="auto"/>
            </w:pPr>
            <w:r>
              <w:t xml:space="preserve">13000 об/мин/0.245 </w:t>
            </w:r>
            <w:proofErr w:type="spellStart"/>
            <w:r>
              <w:t>л.с</w:t>
            </w:r>
            <w:proofErr w:type="spellEnd"/>
            <w:r>
              <w:t xml:space="preserve">. </w:t>
            </w:r>
          </w:p>
        </w:tc>
        <w:tc>
          <w:tcPr>
            <w:tcW w:w="1802" w:type="dxa"/>
            <w:tcBorders>
              <w:top w:val="single" w:sz="4" w:space="0" w:color="000000"/>
              <w:left w:val="single" w:sz="4" w:space="0" w:color="000000"/>
              <w:bottom w:val="single" w:sz="4" w:space="0" w:color="000000"/>
              <w:right w:val="single" w:sz="4" w:space="0" w:color="000000"/>
            </w:tcBorders>
            <w:vAlign w:val="center"/>
          </w:tcPr>
          <w:p w14:paraId="2FB6D170" w14:textId="77777777" w:rsidR="00C32655" w:rsidRDefault="00C32655" w:rsidP="00F569C5">
            <w:pPr>
              <w:spacing w:line="259" w:lineRule="auto"/>
              <w:ind w:left="5"/>
              <w:jc w:val="center"/>
            </w:pPr>
            <w:r>
              <w:t xml:space="preserve">6000 </w:t>
            </w:r>
          </w:p>
        </w:tc>
      </w:tr>
    </w:tbl>
    <w:p w14:paraId="0B0D1A01" w14:textId="10AB561B" w:rsidR="005751F8" w:rsidRDefault="005751F8" w:rsidP="005751F8">
      <w:pPr>
        <w:ind w:right="52"/>
      </w:pPr>
    </w:p>
    <w:p w14:paraId="43ECD316" w14:textId="41DC798C" w:rsidR="00431A5E" w:rsidRPr="00335BA1" w:rsidRDefault="00431A5E" w:rsidP="00431A5E">
      <w:pPr>
        <w:pStyle w:val="a8"/>
        <w:keepNext/>
        <w:spacing w:after="0"/>
        <w:jc w:val="right"/>
        <w:rPr>
          <w:bCs w:val="0"/>
          <w:i/>
          <w:sz w:val="20"/>
          <w:szCs w:val="20"/>
        </w:rPr>
      </w:pPr>
      <w:r w:rsidRPr="00335BA1">
        <w:rPr>
          <w:bCs w:val="0"/>
          <w:i/>
          <w:sz w:val="20"/>
          <w:szCs w:val="20"/>
        </w:rPr>
        <w:t xml:space="preserve">Таблица </w:t>
      </w:r>
      <w:r w:rsidR="00CB7AA2">
        <w:rPr>
          <w:bCs w:val="0"/>
          <w:i/>
          <w:sz w:val="20"/>
          <w:szCs w:val="20"/>
        </w:rPr>
        <w:t>4</w:t>
      </w:r>
    </w:p>
    <w:p w14:paraId="56D19A94" w14:textId="77777777" w:rsidR="005751F8" w:rsidRDefault="005751F8" w:rsidP="005751F8">
      <w:pPr>
        <w:ind w:right="52"/>
      </w:pPr>
    </w:p>
    <w:tbl>
      <w:tblPr>
        <w:tblStyle w:val="TableGrid"/>
        <w:tblW w:w="8137" w:type="dxa"/>
        <w:tblInd w:w="5" w:type="dxa"/>
        <w:tblCellMar>
          <w:top w:w="7" w:type="dxa"/>
          <w:left w:w="108" w:type="dxa"/>
          <w:right w:w="115" w:type="dxa"/>
        </w:tblCellMar>
        <w:tblLook w:val="04A0" w:firstRow="1" w:lastRow="0" w:firstColumn="1" w:lastColumn="0" w:noHBand="0" w:noVBand="1"/>
      </w:tblPr>
      <w:tblGrid>
        <w:gridCol w:w="1587"/>
        <w:gridCol w:w="1584"/>
        <w:gridCol w:w="3530"/>
        <w:gridCol w:w="1436"/>
      </w:tblGrid>
      <w:tr w:rsidR="005751F8" w14:paraId="07231401" w14:textId="77777777" w:rsidTr="00D3645B">
        <w:trPr>
          <w:trHeight w:val="261"/>
        </w:trPr>
        <w:tc>
          <w:tcPr>
            <w:tcW w:w="1587" w:type="dxa"/>
            <w:tcBorders>
              <w:top w:val="single" w:sz="4" w:space="0" w:color="000000"/>
              <w:left w:val="single" w:sz="4" w:space="0" w:color="000000"/>
              <w:bottom w:val="single" w:sz="4" w:space="0" w:color="000000"/>
              <w:right w:val="single" w:sz="4" w:space="0" w:color="000000"/>
            </w:tcBorders>
          </w:tcPr>
          <w:p w14:paraId="465019D0" w14:textId="77777777" w:rsidR="005751F8" w:rsidRDefault="005751F8" w:rsidP="00F569C5">
            <w:pPr>
              <w:spacing w:line="259" w:lineRule="auto"/>
              <w:ind w:left="5"/>
              <w:jc w:val="center"/>
            </w:pPr>
            <w:r>
              <w:rPr>
                <w:b/>
              </w:rPr>
              <w:t xml:space="preserve">Название </w:t>
            </w:r>
          </w:p>
        </w:tc>
        <w:tc>
          <w:tcPr>
            <w:tcW w:w="1584" w:type="dxa"/>
            <w:tcBorders>
              <w:top w:val="single" w:sz="4" w:space="0" w:color="000000"/>
              <w:left w:val="single" w:sz="4" w:space="0" w:color="000000"/>
              <w:bottom w:val="single" w:sz="4" w:space="0" w:color="000000"/>
              <w:right w:val="single" w:sz="4" w:space="0" w:color="000000"/>
            </w:tcBorders>
          </w:tcPr>
          <w:p w14:paraId="09FB0D38" w14:textId="77777777" w:rsidR="005751F8" w:rsidRDefault="005751F8" w:rsidP="00F569C5">
            <w:pPr>
              <w:spacing w:line="259" w:lineRule="auto"/>
              <w:ind w:left="9"/>
              <w:jc w:val="center"/>
            </w:pPr>
            <w:r>
              <w:rPr>
                <w:b/>
              </w:rPr>
              <w:t xml:space="preserve">Вес, г </w:t>
            </w:r>
          </w:p>
        </w:tc>
        <w:tc>
          <w:tcPr>
            <w:tcW w:w="3530" w:type="dxa"/>
            <w:tcBorders>
              <w:top w:val="single" w:sz="4" w:space="0" w:color="000000"/>
              <w:left w:val="single" w:sz="4" w:space="0" w:color="000000"/>
              <w:bottom w:val="single" w:sz="4" w:space="0" w:color="000000"/>
              <w:right w:val="single" w:sz="4" w:space="0" w:color="000000"/>
            </w:tcBorders>
          </w:tcPr>
          <w:p w14:paraId="7F36C9D9" w14:textId="77777777" w:rsidR="005751F8" w:rsidRDefault="005751F8" w:rsidP="00F569C5">
            <w:pPr>
              <w:spacing w:line="259" w:lineRule="auto"/>
              <w:ind w:left="6"/>
              <w:jc w:val="center"/>
            </w:pPr>
            <w:r>
              <w:rPr>
                <w:b/>
              </w:rPr>
              <w:t xml:space="preserve">Мощность </w:t>
            </w:r>
          </w:p>
        </w:tc>
        <w:tc>
          <w:tcPr>
            <w:tcW w:w="1436" w:type="dxa"/>
            <w:tcBorders>
              <w:top w:val="single" w:sz="4" w:space="0" w:color="000000"/>
              <w:left w:val="single" w:sz="4" w:space="0" w:color="000000"/>
              <w:bottom w:val="single" w:sz="4" w:space="0" w:color="000000"/>
              <w:right w:val="single" w:sz="4" w:space="0" w:color="000000"/>
            </w:tcBorders>
          </w:tcPr>
          <w:p w14:paraId="73EA85FC" w14:textId="77777777" w:rsidR="005751F8" w:rsidRDefault="005751F8" w:rsidP="00F569C5">
            <w:pPr>
              <w:spacing w:line="259" w:lineRule="auto"/>
              <w:ind w:left="8"/>
              <w:jc w:val="center"/>
            </w:pPr>
            <w:r>
              <w:rPr>
                <w:b/>
              </w:rPr>
              <w:t xml:space="preserve">Цена, руб. </w:t>
            </w:r>
          </w:p>
        </w:tc>
      </w:tr>
      <w:tr w:rsidR="005751F8" w14:paraId="4935650F" w14:textId="77777777" w:rsidTr="00D3645B">
        <w:trPr>
          <w:trHeight w:val="261"/>
        </w:trPr>
        <w:tc>
          <w:tcPr>
            <w:tcW w:w="1587" w:type="dxa"/>
            <w:tcBorders>
              <w:top w:val="single" w:sz="4" w:space="0" w:color="000000"/>
              <w:left w:val="single" w:sz="4" w:space="0" w:color="000000"/>
              <w:bottom w:val="single" w:sz="4" w:space="0" w:color="000000"/>
              <w:right w:val="single" w:sz="4" w:space="0" w:color="000000"/>
            </w:tcBorders>
          </w:tcPr>
          <w:p w14:paraId="67C31CCA" w14:textId="77777777" w:rsidR="005751F8" w:rsidRDefault="005751F8" w:rsidP="00F569C5">
            <w:pPr>
              <w:spacing w:line="259" w:lineRule="auto"/>
              <w:ind w:left="101"/>
            </w:pPr>
            <w:r>
              <w:t xml:space="preserve">OS MAX 20 </w:t>
            </w:r>
          </w:p>
        </w:tc>
        <w:tc>
          <w:tcPr>
            <w:tcW w:w="1584" w:type="dxa"/>
            <w:tcBorders>
              <w:top w:val="single" w:sz="4" w:space="0" w:color="000000"/>
              <w:left w:val="single" w:sz="4" w:space="0" w:color="000000"/>
              <w:bottom w:val="single" w:sz="4" w:space="0" w:color="000000"/>
              <w:right w:val="single" w:sz="4" w:space="0" w:color="000000"/>
            </w:tcBorders>
          </w:tcPr>
          <w:p w14:paraId="43345497" w14:textId="77777777" w:rsidR="005751F8" w:rsidRDefault="005751F8" w:rsidP="00F569C5">
            <w:pPr>
              <w:spacing w:line="259" w:lineRule="auto"/>
              <w:ind w:left="8"/>
              <w:jc w:val="center"/>
            </w:pPr>
            <w:r>
              <w:t xml:space="preserve">193 </w:t>
            </w:r>
          </w:p>
        </w:tc>
        <w:tc>
          <w:tcPr>
            <w:tcW w:w="3530" w:type="dxa"/>
            <w:tcBorders>
              <w:top w:val="single" w:sz="4" w:space="0" w:color="000000"/>
              <w:left w:val="single" w:sz="4" w:space="0" w:color="000000"/>
              <w:bottom w:val="single" w:sz="4" w:space="0" w:color="000000"/>
              <w:right w:val="single" w:sz="4" w:space="0" w:color="000000"/>
            </w:tcBorders>
          </w:tcPr>
          <w:p w14:paraId="499DEB36" w14:textId="77777777" w:rsidR="005751F8" w:rsidRDefault="005751F8" w:rsidP="00F569C5">
            <w:pPr>
              <w:spacing w:line="259" w:lineRule="auto"/>
            </w:pPr>
            <w:r>
              <w:t xml:space="preserve">10000–10500 об/мин/0.5 </w:t>
            </w:r>
            <w:proofErr w:type="spellStart"/>
            <w:r>
              <w:t>л.с</w:t>
            </w:r>
            <w:proofErr w:type="spellEnd"/>
            <w:r>
              <w:t xml:space="preserve">. </w:t>
            </w:r>
          </w:p>
        </w:tc>
        <w:tc>
          <w:tcPr>
            <w:tcW w:w="1436" w:type="dxa"/>
            <w:tcBorders>
              <w:top w:val="single" w:sz="4" w:space="0" w:color="000000"/>
              <w:left w:val="single" w:sz="4" w:space="0" w:color="000000"/>
              <w:bottom w:val="single" w:sz="4" w:space="0" w:color="000000"/>
              <w:right w:val="single" w:sz="4" w:space="0" w:color="000000"/>
            </w:tcBorders>
          </w:tcPr>
          <w:p w14:paraId="4A5565F6" w14:textId="77777777" w:rsidR="005751F8" w:rsidRDefault="005751F8" w:rsidP="00F569C5">
            <w:pPr>
              <w:spacing w:line="259" w:lineRule="auto"/>
              <w:ind w:left="5"/>
              <w:jc w:val="center"/>
            </w:pPr>
            <w:r>
              <w:t xml:space="preserve">3000 </w:t>
            </w:r>
          </w:p>
        </w:tc>
      </w:tr>
      <w:tr w:rsidR="005751F8" w14:paraId="44991FBE" w14:textId="77777777" w:rsidTr="00D3645B">
        <w:trPr>
          <w:trHeight w:val="514"/>
        </w:trPr>
        <w:tc>
          <w:tcPr>
            <w:tcW w:w="1587" w:type="dxa"/>
            <w:tcBorders>
              <w:top w:val="single" w:sz="4" w:space="0" w:color="000000"/>
              <w:left w:val="single" w:sz="4" w:space="0" w:color="000000"/>
              <w:bottom w:val="single" w:sz="4" w:space="0" w:color="000000"/>
              <w:right w:val="single" w:sz="4" w:space="0" w:color="000000"/>
            </w:tcBorders>
          </w:tcPr>
          <w:p w14:paraId="2072D05C" w14:textId="77777777" w:rsidR="005751F8" w:rsidRDefault="005751F8" w:rsidP="00F569C5">
            <w:pPr>
              <w:spacing w:line="259" w:lineRule="auto"/>
              <w:jc w:val="center"/>
            </w:pPr>
            <w:r>
              <w:t xml:space="preserve">OS MAX 25 LA </w:t>
            </w:r>
          </w:p>
        </w:tc>
        <w:tc>
          <w:tcPr>
            <w:tcW w:w="1584" w:type="dxa"/>
            <w:tcBorders>
              <w:top w:val="single" w:sz="4" w:space="0" w:color="000000"/>
              <w:left w:val="single" w:sz="4" w:space="0" w:color="000000"/>
              <w:bottom w:val="single" w:sz="4" w:space="0" w:color="000000"/>
              <w:right w:val="single" w:sz="4" w:space="0" w:color="000000"/>
            </w:tcBorders>
            <w:vAlign w:val="center"/>
          </w:tcPr>
          <w:p w14:paraId="6FB02014" w14:textId="77777777" w:rsidR="005751F8" w:rsidRDefault="005751F8" w:rsidP="00F569C5">
            <w:pPr>
              <w:spacing w:line="259" w:lineRule="auto"/>
              <w:ind w:left="10"/>
              <w:jc w:val="center"/>
            </w:pPr>
            <w:r>
              <w:t xml:space="preserve">185.5 </w:t>
            </w:r>
          </w:p>
        </w:tc>
        <w:tc>
          <w:tcPr>
            <w:tcW w:w="3530" w:type="dxa"/>
            <w:tcBorders>
              <w:top w:val="single" w:sz="4" w:space="0" w:color="000000"/>
              <w:left w:val="single" w:sz="4" w:space="0" w:color="000000"/>
              <w:bottom w:val="single" w:sz="4" w:space="0" w:color="000000"/>
              <w:right w:val="single" w:sz="4" w:space="0" w:color="000000"/>
            </w:tcBorders>
            <w:vAlign w:val="center"/>
          </w:tcPr>
          <w:p w14:paraId="52CB841E" w14:textId="77777777" w:rsidR="005751F8" w:rsidRDefault="005751F8" w:rsidP="00F569C5">
            <w:pPr>
              <w:spacing w:line="259" w:lineRule="auto"/>
            </w:pPr>
            <w:r>
              <w:t xml:space="preserve">18000 об/мин./0.84 </w:t>
            </w:r>
            <w:proofErr w:type="spellStart"/>
            <w:r>
              <w:t>л.с</w:t>
            </w:r>
            <w:proofErr w:type="spellEnd"/>
            <w:r>
              <w:t xml:space="preserve">. </w:t>
            </w:r>
          </w:p>
        </w:tc>
        <w:tc>
          <w:tcPr>
            <w:tcW w:w="1436" w:type="dxa"/>
            <w:tcBorders>
              <w:top w:val="single" w:sz="4" w:space="0" w:color="000000"/>
              <w:left w:val="single" w:sz="4" w:space="0" w:color="000000"/>
              <w:bottom w:val="single" w:sz="4" w:space="0" w:color="000000"/>
              <w:right w:val="single" w:sz="4" w:space="0" w:color="000000"/>
            </w:tcBorders>
            <w:vAlign w:val="center"/>
          </w:tcPr>
          <w:p w14:paraId="64985F9E" w14:textId="77777777" w:rsidR="005751F8" w:rsidRDefault="005751F8" w:rsidP="00F569C5">
            <w:pPr>
              <w:spacing w:line="259" w:lineRule="auto"/>
              <w:ind w:left="5"/>
              <w:jc w:val="center"/>
            </w:pPr>
            <w:r>
              <w:t xml:space="preserve">15000 </w:t>
            </w:r>
          </w:p>
        </w:tc>
      </w:tr>
      <w:tr w:rsidR="005751F8" w14:paraId="5FAA3DA0" w14:textId="77777777" w:rsidTr="00D3645B">
        <w:trPr>
          <w:trHeight w:val="261"/>
        </w:trPr>
        <w:tc>
          <w:tcPr>
            <w:tcW w:w="1587" w:type="dxa"/>
            <w:tcBorders>
              <w:top w:val="single" w:sz="4" w:space="0" w:color="000000"/>
              <w:left w:val="single" w:sz="4" w:space="0" w:color="000000"/>
              <w:bottom w:val="single" w:sz="4" w:space="0" w:color="000000"/>
              <w:right w:val="single" w:sz="4" w:space="0" w:color="000000"/>
            </w:tcBorders>
          </w:tcPr>
          <w:p w14:paraId="416392B7" w14:textId="77777777" w:rsidR="005751F8" w:rsidRDefault="005751F8" w:rsidP="00F569C5">
            <w:pPr>
              <w:spacing w:line="259" w:lineRule="auto"/>
              <w:ind w:left="5"/>
              <w:jc w:val="center"/>
            </w:pPr>
            <w:proofErr w:type="spellStart"/>
            <w:r>
              <w:t>Brodak</w:t>
            </w:r>
            <w:proofErr w:type="spellEnd"/>
            <w:r>
              <w:t xml:space="preserve"> 25 </w:t>
            </w:r>
          </w:p>
        </w:tc>
        <w:tc>
          <w:tcPr>
            <w:tcW w:w="1584" w:type="dxa"/>
            <w:tcBorders>
              <w:top w:val="single" w:sz="4" w:space="0" w:color="000000"/>
              <w:left w:val="single" w:sz="4" w:space="0" w:color="000000"/>
              <w:bottom w:val="single" w:sz="4" w:space="0" w:color="000000"/>
              <w:right w:val="single" w:sz="4" w:space="0" w:color="000000"/>
            </w:tcBorders>
          </w:tcPr>
          <w:p w14:paraId="24005664" w14:textId="77777777" w:rsidR="005751F8" w:rsidRDefault="005751F8" w:rsidP="00F569C5">
            <w:pPr>
              <w:spacing w:line="259" w:lineRule="auto"/>
              <w:ind w:left="8"/>
              <w:jc w:val="center"/>
            </w:pPr>
            <w:r>
              <w:t xml:space="preserve">248 </w:t>
            </w:r>
          </w:p>
        </w:tc>
        <w:tc>
          <w:tcPr>
            <w:tcW w:w="3530" w:type="dxa"/>
            <w:tcBorders>
              <w:top w:val="single" w:sz="4" w:space="0" w:color="000000"/>
              <w:left w:val="single" w:sz="4" w:space="0" w:color="000000"/>
              <w:bottom w:val="single" w:sz="4" w:space="0" w:color="000000"/>
              <w:right w:val="single" w:sz="4" w:space="0" w:color="000000"/>
            </w:tcBorders>
          </w:tcPr>
          <w:p w14:paraId="3BFF00FC" w14:textId="77777777" w:rsidR="005751F8" w:rsidRDefault="005751F8" w:rsidP="00F569C5">
            <w:pPr>
              <w:spacing w:line="259" w:lineRule="auto"/>
            </w:pPr>
            <w:r>
              <w:t xml:space="preserve">18000 об/мин./0.84 </w:t>
            </w:r>
            <w:proofErr w:type="spellStart"/>
            <w:r>
              <w:t>л.с</w:t>
            </w:r>
            <w:proofErr w:type="spellEnd"/>
            <w:r>
              <w:t xml:space="preserve">. </w:t>
            </w:r>
          </w:p>
        </w:tc>
        <w:tc>
          <w:tcPr>
            <w:tcW w:w="1436" w:type="dxa"/>
            <w:tcBorders>
              <w:top w:val="single" w:sz="4" w:space="0" w:color="000000"/>
              <w:left w:val="single" w:sz="4" w:space="0" w:color="000000"/>
              <w:bottom w:val="single" w:sz="4" w:space="0" w:color="000000"/>
              <w:right w:val="single" w:sz="4" w:space="0" w:color="000000"/>
            </w:tcBorders>
          </w:tcPr>
          <w:p w14:paraId="40D5A867" w14:textId="77777777" w:rsidR="005751F8" w:rsidRDefault="005751F8" w:rsidP="00F569C5">
            <w:pPr>
              <w:spacing w:line="259" w:lineRule="auto"/>
              <w:ind w:left="8"/>
              <w:jc w:val="center"/>
            </w:pPr>
            <w:r>
              <w:t xml:space="preserve">10 400 </w:t>
            </w:r>
          </w:p>
        </w:tc>
      </w:tr>
      <w:tr w:rsidR="005751F8" w14:paraId="65E92DB1" w14:textId="77777777" w:rsidTr="00D3645B">
        <w:trPr>
          <w:trHeight w:val="1018"/>
        </w:trPr>
        <w:tc>
          <w:tcPr>
            <w:tcW w:w="1587" w:type="dxa"/>
            <w:tcBorders>
              <w:top w:val="single" w:sz="4" w:space="0" w:color="000000"/>
              <w:left w:val="single" w:sz="4" w:space="0" w:color="000000"/>
              <w:bottom w:val="single" w:sz="4" w:space="0" w:color="000000"/>
              <w:right w:val="single" w:sz="4" w:space="0" w:color="000000"/>
            </w:tcBorders>
            <w:vAlign w:val="center"/>
          </w:tcPr>
          <w:p w14:paraId="210B0489" w14:textId="77777777" w:rsidR="005751F8" w:rsidRDefault="005751F8" w:rsidP="00F569C5">
            <w:pPr>
              <w:spacing w:line="259" w:lineRule="auto"/>
              <w:ind w:left="118"/>
            </w:pPr>
            <w:r>
              <w:rPr>
                <w:b/>
              </w:rPr>
              <w:t xml:space="preserve">DT2213 20t </w:t>
            </w:r>
          </w:p>
        </w:tc>
        <w:tc>
          <w:tcPr>
            <w:tcW w:w="1584" w:type="dxa"/>
            <w:tcBorders>
              <w:top w:val="single" w:sz="4" w:space="0" w:color="000000"/>
              <w:left w:val="single" w:sz="4" w:space="0" w:color="000000"/>
              <w:bottom w:val="single" w:sz="4" w:space="0" w:color="000000"/>
              <w:right w:val="single" w:sz="4" w:space="0" w:color="000000"/>
            </w:tcBorders>
            <w:vAlign w:val="center"/>
          </w:tcPr>
          <w:p w14:paraId="3EB9B457" w14:textId="77777777" w:rsidR="005751F8" w:rsidRDefault="005751F8" w:rsidP="00F569C5">
            <w:pPr>
              <w:spacing w:line="259" w:lineRule="auto"/>
              <w:ind w:left="8"/>
              <w:jc w:val="center"/>
            </w:pPr>
            <w:r>
              <w:rPr>
                <w:b/>
              </w:rPr>
              <w:t xml:space="preserve">54 </w:t>
            </w:r>
          </w:p>
        </w:tc>
        <w:tc>
          <w:tcPr>
            <w:tcW w:w="3530" w:type="dxa"/>
            <w:tcBorders>
              <w:top w:val="single" w:sz="4" w:space="0" w:color="000000"/>
              <w:left w:val="single" w:sz="4" w:space="0" w:color="000000"/>
              <w:bottom w:val="single" w:sz="4" w:space="0" w:color="000000"/>
              <w:right w:val="single" w:sz="4" w:space="0" w:color="000000"/>
            </w:tcBorders>
          </w:tcPr>
          <w:p w14:paraId="75484CC3" w14:textId="77777777" w:rsidR="005751F8" w:rsidRDefault="005751F8" w:rsidP="00F569C5">
            <w:pPr>
              <w:spacing w:line="259" w:lineRule="auto"/>
              <w:ind w:right="384"/>
            </w:pPr>
            <w:r>
              <w:rPr>
                <w:b/>
              </w:rPr>
              <w:t xml:space="preserve">Обороты на вольт: 1022 тяга до 800 </w:t>
            </w:r>
            <w:proofErr w:type="gramStart"/>
            <w:r>
              <w:rPr>
                <w:b/>
              </w:rPr>
              <w:t xml:space="preserve">грамм  </w:t>
            </w:r>
            <w:r>
              <w:t>(</w:t>
            </w:r>
            <w:proofErr w:type="gramEnd"/>
            <w:r>
              <w:t>заявлено в руководстве по эксплуатации двигателя)</w:t>
            </w:r>
            <w:r>
              <w:rPr>
                <w:b/>
              </w:rPr>
              <w:t xml:space="preserve"> </w:t>
            </w:r>
          </w:p>
        </w:tc>
        <w:tc>
          <w:tcPr>
            <w:tcW w:w="1436" w:type="dxa"/>
            <w:tcBorders>
              <w:top w:val="single" w:sz="4" w:space="0" w:color="000000"/>
              <w:left w:val="single" w:sz="4" w:space="0" w:color="000000"/>
              <w:bottom w:val="single" w:sz="4" w:space="0" w:color="000000"/>
              <w:right w:val="single" w:sz="4" w:space="0" w:color="000000"/>
            </w:tcBorders>
            <w:vAlign w:val="center"/>
          </w:tcPr>
          <w:p w14:paraId="71B5C8E7" w14:textId="77777777" w:rsidR="005751F8" w:rsidRDefault="005751F8" w:rsidP="00F569C5">
            <w:pPr>
              <w:spacing w:line="259" w:lineRule="auto"/>
              <w:ind w:left="5"/>
              <w:jc w:val="center"/>
            </w:pPr>
            <w:r>
              <w:rPr>
                <w:b/>
              </w:rPr>
              <w:t xml:space="preserve">1500 </w:t>
            </w:r>
          </w:p>
        </w:tc>
      </w:tr>
      <w:tr w:rsidR="005751F8" w14:paraId="624A4792" w14:textId="77777777" w:rsidTr="00D3645B">
        <w:trPr>
          <w:trHeight w:val="516"/>
        </w:trPr>
        <w:tc>
          <w:tcPr>
            <w:tcW w:w="1587" w:type="dxa"/>
            <w:tcBorders>
              <w:top w:val="single" w:sz="4" w:space="0" w:color="000000"/>
              <w:left w:val="single" w:sz="4" w:space="0" w:color="000000"/>
              <w:bottom w:val="single" w:sz="4" w:space="0" w:color="000000"/>
              <w:right w:val="single" w:sz="4" w:space="0" w:color="000000"/>
            </w:tcBorders>
          </w:tcPr>
          <w:p w14:paraId="3D8ACF2B" w14:textId="77777777" w:rsidR="005751F8" w:rsidRDefault="005751F8" w:rsidP="00F569C5">
            <w:pPr>
              <w:spacing w:line="259" w:lineRule="auto"/>
              <w:jc w:val="center"/>
            </w:pPr>
            <w:r>
              <w:t xml:space="preserve">Талка-7 </w:t>
            </w:r>
            <w:proofErr w:type="spellStart"/>
            <w:r>
              <w:t>Акробатю</w:t>
            </w:r>
            <w:proofErr w:type="spellEnd"/>
            <w:r>
              <w:t xml:space="preserve"> </w:t>
            </w:r>
          </w:p>
        </w:tc>
        <w:tc>
          <w:tcPr>
            <w:tcW w:w="1584" w:type="dxa"/>
            <w:tcBorders>
              <w:top w:val="single" w:sz="4" w:space="0" w:color="000000"/>
              <w:left w:val="single" w:sz="4" w:space="0" w:color="000000"/>
              <w:bottom w:val="single" w:sz="4" w:space="0" w:color="000000"/>
              <w:right w:val="single" w:sz="4" w:space="0" w:color="000000"/>
            </w:tcBorders>
            <w:vAlign w:val="center"/>
          </w:tcPr>
          <w:p w14:paraId="113A85BB" w14:textId="77777777" w:rsidR="005751F8" w:rsidRDefault="005751F8" w:rsidP="00F569C5">
            <w:pPr>
              <w:spacing w:line="259" w:lineRule="auto"/>
              <w:ind w:left="8"/>
              <w:jc w:val="center"/>
            </w:pPr>
            <w:r>
              <w:t xml:space="preserve">130 </w:t>
            </w:r>
          </w:p>
        </w:tc>
        <w:tc>
          <w:tcPr>
            <w:tcW w:w="3530" w:type="dxa"/>
            <w:tcBorders>
              <w:top w:val="single" w:sz="4" w:space="0" w:color="000000"/>
              <w:left w:val="single" w:sz="4" w:space="0" w:color="000000"/>
              <w:bottom w:val="single" w:sz="4" w:space="0" w:color="000000"/>
              <w:right w:val="single" w:sz="4" w:space="0" w:color="000000"/>
            </w:tcBorders>
            <w:vAlign w:val="center"/>
          </w:tcPr>
          <w:p w14:paraId="0D2919FF" w14:textId="77777777" w:rsidR="005751F8" w:rsidRDefault="005751F8" w:rsidP="00F569C5">
            <w:pPr>
              <w:spacing w:line="259" w:lineRule="auto"/>
            </w:pPr>
            <w:r>
              <w:t xml:space="preserve">13000 об/мин/0.245 </w:t>
            </w:r>
            <w:proofErr w:type="spellStart"/>
            <w:r>
              <w:t>л.с</w:t>
            </w:r>
            <w:proofErr w:type="spellEnd"/>
            <w:r>
              <w:t xml:space="preserve">. </w:t>
            </w:r>
          </w:p>
        </w:tc>
        <w:tc>
          <w:tcPr>
            <w:tcW w:w="1436" w:type="dxa"/>
            <w:tcBorders>
              <w:top w:val="single" w:sz="4" w:space="0" w:color="000000"/>
              <w:left w:val="single" w:sz="4" w:space="0" w:color="000000"/>
              <w:bottom w:val="single" w:sz="4" w:space="0" w:color="000000"/>
              <w:right w:val="single" w:sz="4" w:space="0" w:color="000000"/>
            </w:tcBorders>
            <w:vAlign w:val="center"/>
          </w:tcPr>
          <w:p w14:paraId="7CD714EA" w14:textId="77777777" w:rsidR="005751F8" w:rsidRDefault="005751F8" w:rsidP="00F569C5">
            <w:pPr>
              <w:spacing w:line="259" w:lineRule="auto"/>
              <w:ind w:left="5"/>
              <w:jc w:val="center"/>
            </w:pPr>
            <w:r>
              <w:t xml:space="preserve">6000 </w:t>
            </w:r>
          </w:p>
        </w:tc>
      </w:tr>
    </w:tbl>
    <w:p w14:paraId="49EAA82E" w14:textId="77777777" w:rsidR="005751F8" w:rsidRDefault="005751F8" w:rsidP="005751F8">
      <w:pPr>
        <w:ind w:left="-5" w:right="52"/>
      </w:pPr>
    </w:p>
    <w:p w14:paraId="24525D7C" w14:textId="34000A76" w:rsidR="00431A5E" w:rsidRDefault="005751F8" w:rsidP="00CB7AA2">
      <w:pPr>
        <w:ind w:left="-5" w:right="52"/>
      </w:pPr>
      <w:r>
        <w:t xml:space="preserve">Данный двигатель имеет следующие преимущества: он </w:t>
      </w:r>
      <w:proofErr w:type="spellStart"/>
      <w:r>
        <w:t>бесколлекторный</w:t>
      </w:r>
      <w:proofErr w:type="spellEnd"/>
      <w:r>
        <w:t>, мощный, надёжный в эксплуатации, зарекомендовал</w:t>
      </w:r>
      <w:r w:rsidR="00CB7AA2">
        <w:t xml:space="preserve"> </w:t>
      </w:r>
      <w:r>
        <w:t xml:space="preserve">себя положительными отзывами; кроме того, обладает хорошим соотношением цена/качество.   </w:t>
      </w:r>
    </w:p>
    <w:p w14:paraId="7D8E8EFD" w14:textId="7F76BA61" w:rsidR="005751F8" w:rsidRPr="00431A5E" w:rsidRDefault="00431A5E" w:rsidP="00431A5E">
      <w:pPr>
        <w:pStyle w:val="a8"/>
        <w:keepNext/>
        <w:spacing w:after="0"/>
        <w:jc w:val="right"/>
        <w:rPr>
          <w:bCs w:val="0"/>
          <w:i/>
          <w:sz w:val="20"/>
          <w:szCs w:val="20"/>
        </w:rPr>
      </w:pPr>
      <w:r w:rsidRPr="00335BA1">
        <w:rPr>
          <w:bCs w:val="0"/>
          <w:i/>
          <w:sz w:val="20"/>
          <w:szCs w:val="20"/>
        </w:rPr>
        <w:lastRenderedPageBreak/>
        <w:t xml:space="preserve">Таблица </w:t>
      </w:r>
      <w:r w:rsidR="00CB7AA2">
        <w:rPr>
          <w:bCs w:val="0"/>
          <w:i/>
          <w:sz w:val="20"/>
          <w:szCs w:val="20"/>
        </w:rPr>
        <w:t>5</w:t>
      </w:r>
    </w:p>
    <w:p w14:paraId="4F521E40" w14:textId="77777777" w:rsidR="005751F8" w:rsidRDefault="005751F8" w:rsidP="005751F8">
      <w:pPr>
        <w:ind w:left="-5" w:right="52"/>
      </w:pPr>
    </w:p>
    <w:tbl>
      <w:tblPr>
        <w:tblStyle w:val="TableGrid"/>
        <w:tblW w:w="8210" w:type="dxa"/>
        <w:tblInd w:w="-29" w:type="dxa"/>
        <w:tblCellMar>
          <w:top w:w="9" w:type="dxa"/>
          <w:left w:w="106" w:type="dxa"/>
          <w:right w:w="48" w:type="dxa"/>
        </w:tblCellMar>
        <w:tblLook w:val="04A0" w:firstRow="1" w:lastRow="0" w:firstColumn="1" w:lastColumn="0" w:noHBand="0" w:noVBand="1"/>
      </w:tblPr>
      <w:tblGrid>
        <w:gridCol w:w="1875"/>
        <w:gridCol w:w="1183"/>
        <w:gridCol w:w="985"/>
        <w:gridCol w:w="1117"/>
        <w:gridCol w:w="1025"/>
        <w:gridCol w:w="927"/>
        <w:gridCol w:w="1098"/>
      </w:tblGrid>
      <w:tr w:rsidR="00B84B82" w14:paraId="2A366D05" w14:textId="77777777" w:rsidTr="00D3645B">
        <w:trPr>
          <w:trHeight w:val="85"/>
        </w:trPr>
        <w:tc>
          <w:tcPr>
            <w:tcW w:w="1875" w:type="dxa"/>
            <w:vMerge w:val="restart"/>
            <w:tcBorders>
              <w:top w:val="single" w:sz="4" w:space="0" w:color="000000"/>
              <w:left w:val="single" w:sz="4" w:space="0" w:color="000000"/>
              <w:bottom w:val="single" w:sz="4" w:space="0" w:color="000000"/>
              <w:right w:val="single" w:sz="4" w:space="0" w:color="000000"/>
            </w:tcBorders>
            <w:vAlign w:val="center"/>
          </w:tcPr>
          <w:p w14:paraId="5F408B1F" w14:textId="77777777" w:rsidR="005751F8" w:rsidRDefault="005751F8" w:rsidP="00F569C5">
            <w:pPr>
              <w:spacing w:line="259" w:lineRule="auto"/>
              <w:ind w:right="57"/>
              <w:jc w:val="center"/>
            </w:pPr>
            <w:r>
              <w:rPr>
                <w:b/>
              </w:rPr>
              <w:t xml:space="preserve">Название </w:t>
            </w:r>
          </w:p>
        </w:tc>
        <w:tc>
          <w:tcPr>
            <w:tcW w:w="1183" w:type="dxa"/>
            <w:vMerge w:val="restart"/>
            <w:tcBorders>
              <w:top w:val="single" w:sz="4" w:space="0" w:color="000000"/>
              <w:left w:val="single" w:sz="4" w:space="0" w:color="000000"/>
              <w:bottom w:val="single" w:sz="4" w:space="0" w:color="000000"/>
              <w:right w:val="single" w:sz="4" w:space="0" w:color="000000"/>
            </w:tcBorders>
            <w:vAlign w:val="center"/>
          </w:tcPr>
          <w:p w14:paraId="4A261960" w14:textId="77777777" w:rsidR="005751F8" w:rsidRDefault="005751F8" w:rsidP="00F569C5">
            <w:pPr>
              <w:spacing w:line="259" w:lineRule="auto"/>
              <w:jc w:val="center"/>
            </w:pPr>
            <w:r>
              <w:rPr>
                <w:b/>
              </w:rPr>
              <w:t xml:space="preserve">Ёмкость, </w:t>
            </w:r>
            <w:proofErr w:type="spellStart"/>
            <w:r>
              <w:rPr>
                <w:b/>
              </w:rPr>
              <w:t>мАч</w:t>
            </w:r>
            <w:proofErr w:type="spellEnd"/>
            <w:r>
              <w:rPr>
                <w:b/>
              </w:rPr>
              <w:t xml:space="preserve"> </w:t>
            </w:r>
          </w:p>
        </w:tc>
        <w:tc>
          <w:tcPr>
            <w:tcW w:w="3127" w:type="dxa"/>
            <w:gridSpan w:val="3"/>
            <w:tcBorders>
              <w:top w:val="single" w:sz="4" w:space="0" w:color="000000"/>
              <w:left w:val="single" w:sz="4" w:space="0" w:color="000000"/>
              <w:bottom w:val="single" w:sz="4" w:space="0" w:color="000000"/>
              <w:right w:val="single" w:sz="4" w:space="0" w:color="000000"/>
            </w:tcBorders>
          </w:tcPr>
          <w:p w14:paraId="32A84E0B" w14:textId="77777777" w:rsidR="005751F8" w:rsidRDefault="005751F8" w:rsidP="00F569C5">
            <w:pPr>
              <w:spacing w:line="259" w:lineRule="auto"/>
              <w:ind w:right="65"/>
              <w:jc w:val="center"/>
            </w:pPr>
            <w:r>
              <w:rPr>
                <w:b/>
              </w:rPr>
              <w:t xml:space="preserve">Размеры, мм </w:t>
            </w:r>
          </w:p>
        </w:tc>
        <w:tc>
          <w:tcPr>
            <w:tcW w:w="927" w:type="dxa"/>
            <w:vMerge w:val="restart"/>
            <w:tcBorders>
              <w:top w:val="single" w:sz="4" w:space="0" w:color="000000"/>
              <w:left w:val="single" w:sz="4" w:space="0" w:color="000000"/>
              <w:bottom w:val="single" w:sz="4" w:space="0" w:color="000000"/>
              <w:right w:val="single" w:sz="4" w:space="0" w:color="000000"/>
            </w:tcBorders>
            <w:vAlign w:val="center"/>
          </w:tcPr>
          <w:p w14:paraId="7DC6D17C" w14:textId="77777777" w:rsidR="005751F8" w:rsidRDefault="005751F8" w:rsidP="00F569C5">
            <w:pPr>
              <w:spacing w:line="259" w:lineRule="auto"/>
              <w:ind w:right="61"/>
              <w:jc w:val="center"/>
            </w:pPr>
            <w:r>
              <w:rPr>
                <w:b/>
              </w:rPr>
              <w:t xml:space="preserve">Вес, г </w:t>
            </w:r>
          </w:p>
        </w:tc>
        <w:tc>
          <w:tcPr>
            <w:tcW w:w="1098" w:type="dxa"/>
            <w:vMerge w:val="restart"/>
            <w:tcBorders>
              <w:top w:val="single" w:sz="4" w:space="0" w:color="000000"/>
              <w:left w:val="single" w:sz="4" w:space="0" w:color="000000"/>
              <w:bottom w:val="single" w:sz="4" w:space="0" w:color="000000"/>
              <w:right w:val="single" w:sz="4" w:space="0" w:color="000000"/>
            </w:tcBorders>
          </w:tcPr>
          <w:p w14:paraId="4F5F8BEA" w14:textId="77777777" w:rsidR="005751F8" w:rsidRDefault="005751F8" w:rsidP="00F569C5">
            <w:pPr>
              <w:spacing w:line="277" w:lineRule="auto"/>
              <w:jc w:val="center"/>
            </w:pPr>
            <w:r>
              <w:rPr>
                <w:b/>
              </w:rPr>
              <w:t xml:space="preserve">Ток разряда, </w:t>
            </w:r>
          </w:p>
          <w:p w14:paraId="1F87723E" w14:textId="77777777" w:rsidR="005751F8" w:rsidRDefault="005751F8" w:rsidP="00F569C5">
            <w:pPr>
              <w:spacing w:line="259" w:lineRule="auto"/>
              <w:ind w:right="60"/>
              <w:jc w:val="center"/>
            </w:pPr>
            <w:r>
              <w:rPr>
                <w:b/>
              </w:rPr>
              <w:t xml:space="preserve">С </w:t>
            </w:r>
          </w:p>
        </w:tc>
      </w:tr>
      <w:tr w:rsidR="00B84B82" w14:paraId="6A5250E0" w14:textId="77777777" w:rsidTr="00D3645B">
        <w:trPr>
          <w:trHeight w:val="82"/>
        </w:trPr>
        <w:tc>
          <w:tcPr>
            <w:tcW w:w="0" w:type="auto"/>
            <w:vMerge/>
            <w:tcBorders>
              <w:top w:val="nil"/>
              <w:left w:val="single" w:sz="4" w:space="0" w:color="000000"/>
              <w:bottom w:val="single" w:sz="4" w:space="0" w:color="000000"/>
              <w:right w:val="single" w:sz="4" w:space="0" w:color="000000"/>
            </w:tcBorders>
          </w:tcPr>
          <w:p w14:paraId="05013103" w14:textId="77777777" w:rsidR="005751F8" w:rsidRDefault="005751F8" w:rsidP="00F569C5">
            <w:pPr>
              <w:spacing w:after="160" w:line="259" w:lineRule="auto"/>
            </w:pPr>
          </w:p>
        </w:tc>
        <w:tc>
          <w:tcPr>
            <w:tcW w:w="0" w:type="auto"/>
            <w:vMerge/>
            <w:tcBorders>
              <w:top w:val="nil"/>
              <w:left w:val="single" w:sz="4" w:space="0" w:color="000000"/>
              <w:bottom w:val="single" w:sz="4" w:space="0" w:color="000000"/>
              <w:right w:val="single" w:sz="4" w:space="0" w:color="000000"/>
            </w:tcBorders>
          </w:tcPr>
          <w:p w14:paraId="19C1EB8D" w14:textId="77777777" w:rsidR="005751F8" w:rsidRDefault="005751F8" w:rsidP="00F569C5">
            <w:pPr>
              <w:spacing w:after="160" w:line="259" w:lineRule="auto"/>
            </w:pPr>
          </w:p>
        </w:tc>
        <w:tc>
          <w:tcPr>
            <w:tcW w:w="985" w:type="dxa"/>
            <w:tcBorders>
              <w:top w:val="single" w:sz="4" w:space="0" w:color="000000"/>
              <w:left w:val="single" w:sz="4" w:space="0" w:color="000000"/>
              <w:bottom w:val="single" w:sz="4" w:space="0" w:color="000000"/>
              <w:right w:val="single" w:sz="4" w:space="0" w:color="000000"/>
            </w:tcBorders>
          </w:tcPr>
          <w:p w14:paraId="3F764130" w14:textId="77777777" w:rsidR="005751F8" w:rsidRDefault="005751F8" w:rsidP="00F569C5">
            <w:pPr>
              <w:spacing w:line="259" w:lineRule="auto"/>
            </w:pPr>
            <w:r>
              <w:rPr>
                <w:b/>
              </w:rPr>
              <w:t xml:space="preserve">Длина </w:t>
            </w:r>
          </w:p>
        </w:tc>
        <w:tc>
          <w:tcPr>
            <w:tcW w:w="1117" w:type="dxa"/>
            <w:tcBorders>
              <w:top w:val="single" w:sz="4" w:space="0" w:color="000000"/>
              <w:left w:val="single" w:sz="4" w:space="0" w:color="000000"/>
              <w:bottom w:val="single" w:sz="4" w:space="0" w:color="000000"/>
              <w:right w:val="single" w:sz="4" w:space="0" w:color="000000"/>
            </w:tcBorders>
          </w:tcPr>
          <w:p w14:paraId="36AF946C" w14:textId="77777777" w:rsidR="005751F8" w:rsidRDefault="005751F8" w:rsidP="00F569C5">
            <w:pPr>
              <w:spacing w:line="259" w:lineRule="auto"/>
              <w:ind w:left="2"/>
            </w:pPr>
            <w:r>
              <w:rPr>
                <w:b/>
              </w:rPr>
              <w:t xml:space="preserve">Ширина </w:t>
            </w:r>
          </w:p>
        </w:tc>
        <w:tc>
          <w:tcPr>
            <w:tcW w:w="1024" w:type="dxa"/>
            <w:tcBorders>
              <w:top w:val="single" w:sz="4" w:space="0" w:color="000000"/>
              <w:left w:val="single" w:sz="4" w:space="0" w:color="000000"/>
              <w:bottom w:val="single" w:sz="4" w:space="0" w:color="000000"/>
              <w:right w:val="single" w:sz="4" w:space="0" w:color="000000"/>
            </w:tcBorders>
          </w:tcPr>
          <w:p w14:paraId="08DDBFBD" w14:textId="77777777" w:rsidR="005751F8" w:rsidRDefault="005751F8" w:rsidP="00F569C5">
            <w:pPr>
              <w:spacing w:line="259" w:lineRule="auto"/>
              <w:ind w:left="2"/>
            </w:pPr>
            <w:r>
              <w:rPr>
                <w:b/>
              </w:rPr>
              <w:t xml:space="preserve">Высота </w:t>
            </w:r>
          </w:p>
        </w:tc>
        <w:tc>
          <w:tcPr>
            <w:tcW w:w="0" w:type="auto"/>
            <w:vMerge/>
            <w:tcBorders>
              <w:top w:val="nil"/>
              <w:left w:val="single" w:sz="4" w:space="0" w:color="000000"/>
              <w:bottom w:val="single" w:sz="4" w:space="0" w:color="000000"/>
              <w:right w:val="single" w:sz="4" w:space="0" w:color="000000"/>
            </w:tcBorders>
          </w:tcPr>
          <w:p w14:paraId="3E117A98" w14:textId="77777777" w:rsidR="005751F8" w:rsidRDefault="005751F8" w:rsidP="00F569C5">
            <w:pPr>
              <w:spacing w:after="160" w:line="259" w:lineRule="auto"/>
            </w:pPr>
          </w:p>
        </w:tc>
        <w:tc>
          <w:tcPr>
            <w:tcW w:w="0" w:type="auto"/>
            <w:vMerge/>
            <w:tcBorders>
              <w:top w:val="nil"/>
              <w:left w:val="single" w:sz="4" w:space="0" w:color="000000"/>
              <w:bottom w:val="single" w:sz="4" w:space="0" w:color="000000"/>
              <w:right w:val="single" w:sz="4" w:space="0" w:color="000000"/>
            </w:tcBorders>
          </w:tcPr>
          <w:p w14:paraId="3F98F741" w14:textId="77777777" w:rsidR="005751F8" w:rsidRDefault="005751F8" w:rsidP="00F569C5">
            <w:pPr>
              <w:spacing w:after="160" w:line="259" w:lineRule="auto"/>
            </w:pPr>
          </w:p>
        </w:tc>
      </w:tr>
      <w:tr w:rsidR="00B84B82" w14:paraId="7817A59F" w14:textId="77777777" w:rsidTr="00D3645B">
        <w:trPr>
          <w:trHeight w:val="85"/>
        </w:trPr>
        <w:tc>
          <w:tcPr>
            <w:tcW w:w="1875" w:type="dxa"/>
            <w:tcBorders>
              <w:top w:val="single" w:sz="4" w:space="0" w:color="000000"/>
              <w:left w:val="single" w:sz="4" w:space="0" w:color="000000"/>
              <w:bottom w:val="single" w:sz="4" w:space="0" w:color="000000"/>
              <w:right w:val="single" w:sz="4" w:space="0" w:color="000000"/>
            </w:tcBorders>
          </w:tcPr>
          <w:p w14:paraId="72F5A087" w14:textId="77777777" w:rsidR="005751F8" w:rsidRDefault="005751F8" w:rsidP="00F569C5">
            <w:pPr>
              <w:spacing w:line="259" w:lineRule="auto"/>
              <w:ind w:left="2"/>
            </w:pPr>
            <w:r>
              <w:t>CNHL Li-</w:t>
            </w:r>
            <w:proofErr w:type="spellStart"/>
            <w:r>
              <w:t>Po</w:t>
            </w:r>
            <w:proofErr w:type="spellEnd"/>
            <w:r>
              <w:t xml:space="preserve"> </w:t>
            </w:r>
          </w:p>
        </w:tc>
        <w:tc>
          <w:tcPr>
            <w:tcW w:w="1183" w:type="dxa"/>
            <w:tcBorders>
              <w:top w:val="single" w:sz="4" w:space="0" w:color="000000"/>
              <w:left w:val="single" w:sz="4" w:space="0" w:color="000000"/>
              <w:bottom w:val="single" w:sz="4" w:space="0" w:color="000000"/>
              <w:right w:val="single" w:sz="4" w:space="0" w:color="000000"/>
            </w:tcBorders>
          </w:tcPr>
          <w:p w14:paraId="541C3E3F" w14:textId="77777777" w:rsidR="005751F8" w:rsidRDefault="005751F8" w:rsidP="00F569C5">
            <w:pPr>
              <w:spacing w:line="259" w:lineRule="auto"/>
              <w:ind w:right="59"/>
              <w:jc w:val="center"/>
            </w:pPr>
            <w:r>
              <w:t xml:space="preserve">2200 </w:t>
            </w:r>
          </w:p>
        </w:tc>
        <w:tc>
          <w:tcPr>
            <w:tcW w:w="985" w:type="dxa"/>
            <w:tcBorders>
              <w:top w:val="single" w:sz="4" w:space="0" w:color="000000"/>
              <w:left w:val="single" w:sz="4" w:space="0" w:color="000000"/>
              <w:bottom w:val="single" w:sz="4" w:space="0" w:color="000000"/>
              <w:right w:val="single" w:sz="4" w:space="0" w:color="000000"/>
            </w:tcBorders>
          </w:tcPr>
          <w:p w14:paraId="5A8CE39B" w14:textId="77777777" w:rsidR="005751F8" w:rsidRDefault="005751F8" w:rsidP="00F569C5">
            <w:pPr>
              <w:spacing w:line="259" w:lineRule="auto"/>
              <w:ind w:right="62"/>
              <w:jc w:val="center"/>
            </w:pPr>
            <w:r>
              <w:t xml:space="preserve">26 </w:t>
            </w:r>
          </w:p>
        </w:tc>
        <w:tc>
          <w:tcPr>
            <w:tcW w:w="1117" w:type="dxa"/>
            <w:tcBorders>
              <w:top w:val="single" w:sz="4" w:space="0" w:color="000000"/>
              <w:left w:val="single" w:sz="4" w:space="0" w:color="000000"/>
              <w:bottom w:val="single" w:sz="4" w:space="0" w:color="000000"/>
              <w:right w:val="single" w:sz="4" w:space="0" w:color="000000"/>
            </w:tcBorders>
          </w:tcPr>
          <w:p w14:paraId="6A04A0A6" w14:textId="77777777" w:rsidR="005751F8" w:rsidRDefault="005751F8" w:rsidP="00F569C5">
            <w:pPr>
              <w:spacing w:line="259" w:lineRule="auto"/>
              <w:ind w:right="57"/>
              <w:jc w:val="center"/>
            </w:pPr>
            <w:r>
              <w:t xml:space="preserve">33 </w:t>
            </w:r>
          </w:p>
        </w:tc>
        <w:tc>
          <w:tcPr>
            <w:tcW w:w="1024" w:type="dxa"/>
            <w:tcBorders>
              <w:top w:val="single" w:sz="4" w:space="0" w:color="000000"/>
              <w:left w:val="single" w:sz="4" w:space="0" w:color="000000"/>
              <w:bottom w:val="single" w:sz="4" w:space="0" w:color="000000"/>
              <w:right w:val="single" w:sz="4" w:space="0" w:color="000000"/>
            </w:tcBorders>
          </w:tcPr>
          <w:p w14:paraId="4E93FD5C" w14:textId="77777777" w:rsidR="005751F8" w:rsidRDefault="005751F8" w:rsidP="00F569C5">
            <w:pPr>
              <w:spacing w:line="259" w:lineRule="auto"/>
              <w:ind w:right="58"/>
              <w:jc w:val="center"/>
            </w:pPr>
            <w:r>
              <w:t xml:space="preserve">110 </w:t>
            </w:r>
          </w:p>
        </w:tc>
        <w:tc>
          <w:tcPr>
            <w:tcW w:w="927" w:type="dxa"/>
            <w:tcBorders>
              <w:top w:val="single" w:sz="4" w:space="0" w:color="000000"/>
              <w:left w:val="single" w:sz="4" w:space="0" w:color="000000"/>
              <w:bottom w:val="single" w:sz="4" w:space="0" w:color="000000"/>
              <w:right w:val="single" w:sz="4" w:space="0" w:color="000000"/>
            </w:tcBorders>
          </w:tcPr>
          <w:p w14:paraId="1E6B9255" w14:textId="77777777" w:rsidR="005751F8" w:rsidRDefault="005751F8" w:rsidP="00F569C5">
            <w:pPr>
              <w:spacing w:line="259" w:lineRule="auto"/>
              <w:ind w:right="58"/>
              <w:jc w:val="center"/>
            </w:pPr>
            <w:r>
              <w:t xml:space="preserve">180 </w:t>
            </w:r>
          </w:p>
        </w:tc>
        <w:tc>
          <w:tcPr>
            <w:tcW w:w="1098" w:type="dxa"/>
            <w:tcBorders>
              <w:top w:val="single" w:sz="4" w:space="0" w:color="000000"/>
              <w:left w:val="single" w:sz="4" w:space="0" w:color="000000"/>
              <w:bottom w:val="single" w:sz="4" w:space="0" w:color="000000"/>
              <w:right w:val="single" w:sz="4" w:space="0" w:color="000000"/>
            </w:tcBorders>
          </w:tcPr>
          <w:p w14:paraId="1FD98D8A" w14:textId="77777777" w:rsidR="005751F8" w:rsidRDefault="005751F8" w:rsidP="00F569C5">
            <w:pPr>
              <w:spacing w:line="259" w:lineRule="auto"/>
              <w:ind w:right="60"/>
              <w:jc w:val="center"/>
            </w:pPr>
            <w:r>
              <w:t xml:space="preserve">30 </w:t>
            </w:r>
          </w:p>
        </w:tc>
      </w:tr>
      <w:tr w:rsidR="00B84B82" w14:paraId="7BFF54F7" w14:textId="77777777" w:rsidTr="00D3645B">
        <w:trPr>
          <w:trHeight w:val="85"/>
        </w:trPr>
        <w:tc>
          <w:tcPr>
            <w:tcW w:w="1875" w:type="dxa"/>
            <w:tcBorders>
              <w:top w:val="single" w:sz="4" w:space="0" w:color="000000"/>
              <w:left w:val="single" w:sz="4" w:space="0" w:color="000000"/>
              <w:bottom w:val="single" w:sz="4" w:space="0" w:color="000000"/>
              <w:right w:val="single" w:sz="4" w:space="0" w:color="000000"/>
            </w:tcBorders>
          </w:tcPr>
          <w:p w14:paraId="3E39B155" w14:textId="77777777" w:rsidR="005751F8" w:rsidRDefault="005751F8" w:rsidP="00F569C5">
            <w:pPr>
              <w:spacing w:line="259" w:lineRule="auto"/>
              <w:ind w:left="2"/>
            </w:pPr>
            <w:r>
              <w:t xml:space="preserve">10 </w:t>
            </w:r>
            <w:proofErr w:type="spellStart"/>
            <w:r>
              <w:t>NiCd</w:t>
            </w:r>
            <w:proofErr w:type="spellEnd"/>
            <w:r>
              <w:t xml:space="preserve"> </w:t>
            </w:r>
          </w:p>
        </w:tc>
        <w:tc>
          <w:tcPr>
            <w:tcW w:w="1183" w:type="dxa"/>
            <w:tcBorders>
              <w:top w:val="single" w:sz="4" w:space="0" w:color="000000"/>
              <w:left w:val="single" w:sz="4" w:space="0" w:color="000000"/>
              <w:bottom w:val="single" w:sz="4" w:space="0" w:color="000000"/>
              <w:right w:val="single" w:sz="4" w:space="0" w:color="000000"/>
            </w:tcBorders>
          </w:tcPr>
          <w:p w14:paraId="4654EB5C" w14:textId="77777777" w:rsidR="005751F8" w:rsidRDefault="005751F8" w:rsidP="00F569C5">
            <w:pPr>
              <w:spacing w:line="259" w:lineRule="auto"/>
              <w:ind w:right="59"/>
              <w:jc w:val="center"/>
            </w:pPr>
            <w:r>
              <w:t xml:space="preserve">1500 </w:t>
            </w:r>
          </w:p>
        </w:tc>
        <w:tc>
          <w:tcPr>
            <w:tcW w:w="985" w:type="dxa"/>
            <w:tcBorders>
              <w:top w:val="single" w:sz="4" w:space="0" w:color="000000"/>
              <w:left w:val="single" w:sz="4" w:space="0" w:color="000000"/>
              <w:bottom w:val="single" w:sz="4" w:space="0" w:color="000000"/>
              <w:right w:val="single" w:sz="4" w:space="0" w:color="000000"/>
            </w:tcBorders>
          </w:tcPr>
          <w:p w14:paraId="42D60E53" w14:textId="77777777" w:rsidR="005751F8" w:rsidRDefault="005751F8" w:rsidP="00F569C5">
            <w:pPr>
              <w:spacing w:line="259" w:lineRule="auto"/>
              <w:ind w:right="62"/>
              <w:jc w:val="center"/>
            </w:pPr>
            <w:r>
              <w:t xml:space="preserve">33 </w:t>
            </w:r>
          </w:p>
        </w:tc>
        <w:tc>
          <w:tcPr>
            <w:tcW w:w="1117" w:type="dxa"/>
            <w:tcBorders>
              <w:top w:val="single" w:sz="4" w:space="0" w:color="000000"/>
              <w:left w:val="single" w:sz="4" w:space="0" w:color="000000"/>
              <w:bottom w:val="single" w:sz="4" w:space="0" w:color="000000"/>
              <w:right w:val="single" w:sz="4" w:space="0" w:color="000000"/>
            </w:tcBorders>
          </w:tcPr>
          <w:p w14:paraId="28F06131" w14:textId="77777777" w:rsidR="005751F8" w:rsidRDefault="005751F8" w:rsidP="00F569C5">
            <w:pPr>
              <w:spacing w:line="259" w:lineRule="auto"/>
              <w:ind w:right="57"/>
              <w:jc w:val="center"/>
            </w:pPr>
            <w:r>
              <w:t xml:space="preserve">22 </w:t>
            </w:r>
          </w:p>
        </w:tc>
        <w:tc>
          <w:tcPr>
            <w:tcW w:w="1024" w:type="dxa"/>
            <w:tcBorders>
              <w:top w:val="single" w:sz="4" w:space="0" w:color="000000"/>
              <w:left w:val="single" w:sz="4" w:space="0" w:color="000000"/>
              <w:bottom w:val="single" w:sz="4" w:space="0" w:color="000000"/>
              <w:right w:val="single" w:sz="4" w:space="0" w:color="000000"/>
            </w:tcBorders>
          </w:tcPr>
          <w:p w14:paraId="28CD62E1" w14:textId="77777777" w:rsidR="005751F8" w:rsidRDefault="005751F8" w:rsidP="00F569C5">
            <w:pPr>
              <w:spacing w:line="259" w:lineRule="auto"/>
              <w:ind w:right="58"/>
              <w:jc w:val="center"/>
            </w:pPr>
            <w:r>
              <w:t xml:space="preserve">42 </w:t>
            </w:r>
          </w:p>
        </w:tc>
        <w:tc>
          <w:tcPr>
            <w:tcW w:w="927" w:type="dxa"/>
            <w:tcBorders>
              <w:top w:val="single" w:sz="4" w:space="0" w:color="000000"/>
              <w:left w:val="single" w:sz="4" w:space="0" w:color="000000"/>
              <w:bottom w:val="single" w:sz="4" w:space="0" w:color="000000"/>
              <w:right w:val="single" w:sz="4" w:space="0" w:color="000000"/>
            </w:tcBorders>
          </w:tcPr>
          <w:p w14:paraId="6A570F8D" w14:textId="77777777" w:rsidR="005751F8" w:rsidRDefault="005751F8" w:rsidP="00F569C5">
            <w:pPr>
              <w:spacing w:line="259" w:lineRule="auto"/>
              <w:ind w:right="57"/>
              <w:jc w:val="center"/>
            </w:pPr>
            <w:r>
              <w:t xml:space="preserve">41 </w:t>
            </w:r>
          </w:p>
        </w:tc>
        <w:tc>
          <w:tcPr>
            <w:tcW w:w="1098" w:type="dxa"/>
            <w:tcBorders>
              <w:top w:val="single" w:sz="4" w:space="0" w:color="000000"/>
              <w:left w:val="single" w:sz="4" w:space="0" w:color="000000"/>
              <w:bottom w:val="single" w:sz="4" w:space="0" w:color="000000"/>
              <w:right w:val="single" w:sz="4" w:space="0" w:color="000000"/>
            </w:tcBorders>
          </w:tcPr>
          <w:p w14:paraId="28FC8ECF" w14:textId="77777777" w:rsidR="005751F8" w:rsidRDefault="005751F8" w:rsidP="00F569C5">
            <w:pPr>
              <w:spacing w:line="259" w:lineRule="auto"/>
              <w:ind w:right="60"/>
              <w:jc w:val="center"/>
            </w:pPr>
            <w:r>
              <w:t xml:space="preserve">10 </w:t>
            </w:r>
          </w:p>
        </w:tc>
      </w:tr>
      <w:tr w:rsidR="00B84B82" w14:paraId="62296B2D" w14:textId="77777777" w:rsidTr="00D3645B">
        <w:trPr>
          <w:trHeight w:val="169"/>
        </w:trPr>
        <w:tc>
          <w:tcPr>
            <w:tcW w:w="1875" w:type="dxa"/>
            <w:tcBorders>
              <w:top w:val="single" w:sz="4" w:space="0" w:color="000000"/>
              <w:left w:val="single" w:sz="4" w:space="0" w:color="000000"/>
              <w:bottom w:val="single" w:sz="4" w:space="0" w:color="000000"/>
              <w:right w:val="single" w:sz="4" w:space="0" w:color="000000"/>
            </w:tcBorders>
          </w:tcPr>
          <w:p w14:paraId="0D6B89A9" w14:textId="77777777" w:rsidR="005751F8" w:rsidRDefault="005751F8" w:rsidP="00F569C5">
            <w:pPr>
              <w:spacing w:after="112" w:line="259" w:lineRule="auto"/>
              <w:ind w:left="2"/>
            </w:pPr>
            <w:proofErr w:type="spellStart"/>
            <w:r>
              <w:t>ManiaX</w:t>
            </w:r>
            <w:proofErr w:type="spellEnd"/>
            <w:r>
              <w:t xml:space="preserve"> Power </w:t>
            </w:r>
            <w:proofErr w:type="spellStart"/>
            <w:r>
              <w:t>Eco</w:t>
            </w:r>
            <w:proofErr w:type="spellEnd"/>
            <w:r>
              <w:t xml:space="preserve"> </w:t>
            </w:r>
          </w:p>
          <w:p w14:paraId="718CCAAB" w14:textId="77777777" w:rsidR="005751F8" w:rsidRDefault="005751F8" w:rsidP="00F569C5">
            <w:pPr>
              <w:spacing w:line="259" w:lineRule="auto"/>
              <w:ind w:left="2"/>
            </w:pPr>
            <w:r>
              <w:t xml:space="preserve">2S1P </w:t>
            </w:r>
          </w:p>
        </w:tc>
        <w:tc>
          <w:tcPr>
            <w:tcW w:w="1183" w:type="dxa"/>
            <w:tcBorders>
              <w:top w:val="single" w:sz="4" w:space="0" w:color="000000"/>
              <w:left w:val="single" w:sz="4" w:space="0" w:color="000000"/>
              <w:bottom w:val="single" w:sz="4" w:space="0" w:color="000000"/>
              <w:right w:val="single" w:sz="4" w:space="0" w:color="000000"/>
            </w:tcBorders>
            <w:vAlign w:val="center"/>
          </w:tcPr>
          <w:p w14:paraId="4147FDC1" w14:textId="77777777" w:rsidR="005751F8" w:rsidRDefault="005751F8" w:rsidP="00F569C5">
            <w:pPr>
              <w:spacing w:line="259" w:lineRule="auto"/>
              <w:ind w:right="59"/>
              <w:jc w:val="center"/>
            </w:pPr>
            <w:r>
              <w:t xml:space="preserve">220 </w:t>
            </w:r>
          </w:p>
        </w:tc>
        <w:tc>
          <w:tcPr>
            <w:tcW w:w="985" w:type="dxa"/>
            <w:tcBorders>
              <w:top w:val="single" w:sz="4" w:space="0" w:color="000000"/>
              <w:left w:val="single" w:sz="4" w:space="0" w:color="000000"/>
              <w:bottom w:val="single" w:sz="4" w:space="0" w:color="000000"/>
              <w:right w:val="single" w:sz="4" w:space="0" w:color="000000"/>
            </w:tcBorders>
            <w:vAlign w:val="center"/>
          </w:tcPr>
          <w:p w14:paraId="01DEA3DE" w14:textId="77777777" w:rsidR="005751F8" w:rsidRDefault="005751F8" w:rsidP="00F569C5">
            <w:pPr>
              <w:spacing w:line="259" w:lineRule="auto"/>
              <w:ind w:right="62"/>
              <w:jc w:val="center"/>
            </w:pPr>
            <w:r>
              <w:t xml:space="preserve">107 </w:t>
            </w:r>
          </w:p>
        </w:tc>
        <w:tc>
          <w:tcPr>
            <w:tcW w:w="1117" w:type="dxa"/>
            <w:tcBorders>
              <w:top w:val="single" w:sz="4" w:space="0" w:color="000000"/>
              <w:left w:val="single" w:sz="4" w:space="0" w:color="000000"/>
              <w:bottom w:val="single" w:sz="4" w:space="0" w:color="000000"/>
              <w:right w:val="single" w:sz="4" w:space="0" w:color="000000"/>
            </w:tcBorders>
            <w:vAlign w:val="center"/>
          </w:tcPr>
          <w:p w14:paraId="55412B74" w14:textId="77777777" w:rsidR="005751F8" w:rsidRDefault="005751F8" w:rsidP="00F569C5">
            <w:pPr>
              <w:spacing w:line="259" w:lineRule="auto"/>
              <w:ind w:right="57"/>
              <w:jc w:val="center"/>
            </w:pPr>
            <w:r>
              <w:t xml:space="preserve">35 </w:t>
            </w:r>
          </w:p>
        </w:tc>
        <w:tc>
          <w:tcPr>
            <w:tcW w:w="1024" w:type="dxa"/>
            <w:tcBorders>
              <w:top w:val="single" w:sz="4" w:space="0" w:color="000000"/>
              <w:left w:val="single" w:sz="4" w:space="0" w:color="000000"/>
              <w:bottom w:val="single" w:sz="4" w:space="0" w:color="000000"/>
              <w:right w:val="single" w:sz="4" w:space="0" w:color="000000"/>
            </w:tcBorders>
            <w:vAlign w:val="center"/>
          </w:tcPr>
          <w:p w14:paraId="402CD6A3" w14:textId="77777777" w:rsidR="005751F8" w:rsidRDefault="005751F8" w:rsidP="00F569C5">
            <w:pPr>
              <w:spacing w:line="259" w:lineRule="auto"/>
              <w:ind w:right="58"/>
              <w:jc w:val="center"/>
            </w:pPr>
            <w:r>
              <w:t xml:space="preserve">17 </w:t>
            </w:r>
          </w:p>
        </w:tc>
        <w:tc>
          <w:tcPr>
            <w:tcW w:w="927" w:type="dxa"/>
            <w:tcBorders>
              <w:top w:val="single" w:sz="4" w:space="0" w:color="000000"/>
              <w:left w:val="single" w:sz="4" w:space="0" w:color="000000"/>
              <w:bottom w:val="single" w:sz="4" w:space="0" w:color="000000"/>
              <w:right w:val="single" w:sz="4" w:space="0" w:color="000000"/>
            </w:tcBorders>
            <w:vAlign w:val="center"/>
          </w:tcPr>
          <w:p w14:paraId="1332FF5D" w14:textId="77777777" w:rsidR="005751F8" w:rsidRDefault="005751F8" w:rsidP="00F569C5">
            <w:pPr>
              <w:spacing w:line="259" w:lineRule="auto"/>
              <w:ind w:right="58"/>
              <w:jc w:val="center"/>
            </w:pPr>
            <w:r>
              <w:t xml:space="preserve">120 </w:t>
            </w:r>
          </w:p>
        </w:tc>
        <w:tc>
          <w:tcPr>
            <w:tcW w:w="1098" w:type="dxa"/>
            <w:tcBorders>
              <w:top w:val="single" w:sz="4" w:space="0" w:color="000000"/>
              <w:left w:val="single" w:sz="4" w:space="0" w:color="000000"/>
              <w:bottom w:val="single" w:sz="4" w:space="0" w:color="000000"/>
              <w:right w:val="single" w:sz="4" w:space="0" w:color="000000"/>
            </w:tcBorders>
            <w:vAlign w:val="center"/>
          </w:tcPr>
          <w:p w14:paraId="267B4597" w14:textId="77777777" w:rsidR="005751F8" w:rsidRDefault="005751F8" w:rsidP="00F569C5">
            <w:pPr>
              <w:spacing w:line="259" w:lineRule="auto"/>
              <w:ind w:right="60"/>
              <w:jc w:val="center"/>
            </w:pPr>
            <w:r>
              <w:t xml:space="preserve">30 </w:t>
            </w:r>
          </w:p>
        </w:tc>
      </w:tr>
      <w:tr w:rsidR="00B84B82" w14:paraId="096E3B1E" w14:textId="77777777" w:rsidTr="00D3645B">
        <w:trPr>
          <w:trHeight w:val="249"/>
        </w:trPr>
        <w:tc>
          <w:tcPr>
            <w:tcW w:w="1875" w:type="dxa"/>
            <w:tcBorders>
              <w:top w:val="single" w:sz="4" w:space="0" w:color="000000"/>
              <w:left w:val="single" w:sz="4" w:space="0" w:color="000000"/>
              <w:bottom w:val="single" w:sz="4" w:space="0" w:color="000000"/>
              <w:right w:val="single" w:sz="4" w:space="0" w:color="000000"/>
            </w:tcBorders>
          </w:tcPr>
          <w:p w14:paraId="205545A5" w14:textId="77777777" w:rsidR="005751F8" w:rsidRDefault="005751F8" w:rsidP="005751F8">
            <w:pPr>
              <w:spacing w:after="2" w:line="356" w:lineRule="auto"/>
              <w:ind w:left="2"/>
            </w:pPr>
            <w:proofErr w:type="spellStart"/>
            <w:r>
              <w:rPr>
                <w:b/>
              </w:rPr>
              <w:t>Robble</w:t>
            </w:r>
            <w:proofErr w:type="spellEnd"/>
            <w:r>
              <w:rPr>
                <w:b/>
              </w:rPr>
              <w:t xml:space="preserve"> ROPOWER 11,1 </w:t>
            </w:r>
            <w:proofErr w:type="spellStart"/>
            <w:r>
              <w:rPr>
                <w:b/>
              </w:rPr>
              <w:t>Volt</w:t>
            </w:r>
            <w:proofErr w:type="spellEnd"/>
            <w:r>
              <w:rPr>
                <w:b/>
              </w:rPr>
              <w:t xml:space="preserve"> </w:t>
            </w:r>
          </w:p>
          <w:p w14:paraId="025D914E" w14:textId="77777777" w:rsidR="005751F8" w:rsidRDefault="005751F8" w:rsidP="005751F8">
            <w:pPr>
              <w:spacing w:after="112" w:line="259" w:lineRule="auto"/>
              <w:ind w:left="2"/>
            </w:pPr>
            <w:r>
              <w:rPr>
                <w:b/>
              </w:rPr>
              <w:t xml:space="preserve">- 1600 </w:t>
            </w:r>
            <w:proofErr w:type="spellStart"/>
            <w:r>
              <w:rPr>
                <w:b/>
              </w:rPr>
              <w:t>mAh</w:t>
            </w:r>
            <w:proofErr w:type="spellEnd"/>
            <w:r>
              <w:rPr>
                <w:b/>
              </w:rPr>
              <w:t xml:space="preserve"> </w:t>
            </w:r>
          </w:p>
          <w:p w14:paraId="6A017576" w14:textId="5A9BFFF4" w:rsidR="005751F8" w:rsidRDefault="005751F8" w:rsidP="005751F8">
            <w:pPr>
              <w:spacing w:line="259" w:lineRule="auto"/>
              <w:ind w:left="2"/>
            </w:pPr>
            <w:r>
              <w:rPr>
                <w:b/>
                <w:color w:val="0000FF"/>
              </w:rPr>
              <w:t xml:space="preserve"> </w:t>
            </w:r>
          </w:p>
        </w:tc>
        <w:tc>
          <w:tcPr>
            <w:tcW w:w="1183" w:type="dxa"/>
            <w:tcBorders>
              <w:top w:val="single" w:sz="4" w:space="0" w:color="000000"/>
              <w:left w:val="single" w:sz="4" w:space="0" w:color="000000"/>
              <w:bottom w:val="single" w:sz="4" w:space="0" w:color="000000"/>
              <w:right w:val="single" w:sz="4" w:space="0" w:color="000000"/>
            </w:tcBorders>
            <w:vAlign w:val="center"/>
          </w:tcPr>
          <w:p w14:paraId="55042115" w14:textId="621455CA" w:rsidR="005751F8" w:rsidRDefault="005751F8" w:rsidP="005751F8">
            <w:pPr>
              <w:spacing w:line="259" w:lineRule="auto"/>
              <w:ind w:right="59"/>
              <w:jc w:val="center"/>
            </w:pPr>
            <w:r>
              <w:rPr>
                <w:b/>
              </w:rPr>
              <w:t xml:space="preserve">1600 </w:t>
            </w:r>
          </w:p>
        </w:tc>
        <w:tc>
          <w:tcPr>
            <w:tcW w:w="985" w:type="dxa"/>
            <w:tcBorders>
              <w:top w:val="single" w:sz="4" w:space="0" w:color="000000"/>
              <w:left w:val="single" w:sz="4" w:space="0" w:color="000000"/>
              <w:bottom w:val="single" w:sz="4" w:space="0" w:color="000000"/>
              <w:right w:val="single" w:sz="4" w:space="0" w:color="000000"/>
            </w:tcBorders>
            <w:vAlign w:val="center"/>
          </w:tcPr>
          <w:p w14:paraId="1A760E14" w14:textId="51956AEB" w:rsidR="005751F8" w:rsidRDefault="005751F8" w:rsidP="005751F8">
            <w:pPr>
              <w:spacing w:line="259" w:lineRule="auto"/>
              <w:ind w:right="62"/>
              <w:jc w:val="center"/>
            </w:pPr>
            <w:r>
              <w:rPr>
                <w:b/>
              </w:rPr>
              <w:t xml:space="preserve">108 </w:t>
            </w:r>
          </w:p>
        </w:tc>
        <w:tc>
          <w:tcPr>
            <w:tcW w:w="1117" w:type="dxa"/>
            <w:tcBorders>
              <w:top w:val="single" w:sz="4" w:space="0" w:color="000000"/>
              <w:left w:val="single" w:sz="4" w:space="0" w:color="000000"/>
              <w:bottom w:val="single" w:sz="4" w:space="0" w:color="000000"/>
              <w:right w:val="single" w:sz="4" w:space="0" w:color="000000"/>
            </w:tcBorders>
            <w:vAlign w:val="center"/>
          </w:tcPr>
          <w:p w14:paraId="3E06DAE0" w14:textId="146F1017" w:rsidR="005751F8" w:rsidRDefault="005751F8" w:rsidP="005751F8">
            <w:pPr>
              <w:spacing w:line="259" w:lineRule="auto"/>
              <w:ind w:right="57"/>
              <w:jc w:val="center"/>
            </w:pPr>
            <w:r>
              <w:rPr>
                <w:b/>
              </w:rPr>
              <w:t xml:space="preserve">34 </w:t>
            </w:r>
          </w:p>
        </w:tc>
        <w:tc>
          <w:tcPr>
            <w:tcW w:w="1024" w:type="dxa"/>
            <w:tcBorders>
              <w:top w:val="single" w:sz="4" w:space="0" w:color="000000"/>
              <w:left w:val="single" w:sz="4" w:space="0" w:color="000000"/>
              <w:bottom w:val="single" w:sz="4" w:space="0" w:color="000000"/>
              <w:right w:val="single" w:sz="4" w:space="0" w:color="000000"/>
            </w:tcBorders>
            <w:vAlign w:val="center"/>
          </w:tcPr>
          <w:p w14:paraId="28079366" w14:textId="50F02E03" w:rsidR="005751F8" w:rsidRDefault="005751F8" w:rsidP="005751F8">
            <w:pPr>
              <w:spacing w:line="259" w:lineRule="auto"/>
              <w:ind w:right="58"/>
              <w:jc w:val="center"/>
            </w:pPr>
            <w:r>
              <w:rPr>
                <w:b/>
              </w:rPr>
              <w:t xml:space="preserve">23 </w:t>
            </w:r>
          </w:p>
        </w:tc>
        <w:tc>
          <w:tcPr>
            <w:tcW w:w="927" w:type="dxa"/>
            <w:tcBorders>
              <w:top w:val="single" w:sz="4" w:space="0" w:color="000000"/>
              <w:left w:val="single" w:sz="4" w:space="0" w:color="000000"/>
              <w:bottom w:val="single" w:sz="4" w:space="0" w:color="000000"/>
              <w:right w:val="single" w:sz="4" w:space="0" w:color="000000"/>
            </w:tcBorders>
            <w:vAlign w:val="center"/>
          </w:tcPr>
          <w:p w14:paraId="45AE8998" w14:textId="1CAE49E8" w:rsidR="005751F8" w:rsidRDefault="005751F8" w:rsidP="005751F8">
            <w:pPr>
              <w:spacing w:line="259" w:lineRule="auto"/>
              <w:ind w:right="58"/>
              <w:jc w:val="center"/>
            </w:pPr>
            <w:r>
              <w:rPr>
                <w:b/>
              </w:rPr>
              <w:t xml:space="preserve">139 </w:t>
            </w:r>
          </w:p>
        </w:tc>
        <w:tc>
          <w:tcPr>
            <w:tcW w:w="1098" w:type="dxa"/>
            <w:tcBorders>
              <w:top w:val="single" w:sz="4" w:space="0" w:color="000000"/>
              <w:left w:val="single" w:sz="4" w:space="0" w:color="000000"/>
              <w:bottom w:val="single" w:sz="4" w:space="0" w:color="000000"/>
              <w:right w:val="single" w:sz="4" w:space="0" w:color="000000"/>
            </w:tcBorders>
            <w:vAlign w:val="center"/>
          </w:tcPr>
          <w:p w14:paraId="53E16861" w14:textId="303E5F99" w:rsidR="005751F8" w:rsidRDefault="005751F8" w:rsidP="005751F8">
            <w:pPr>
              <w:spacing w:line="259" w:lineRule="auto"/>
              <w:ind w:right="60"/>
              <w:jc w:val="center"/>
            </w:pPr>
            <w:r>
              <w:rPr>
                <w:b/>
              </w:rPr>
              <w:t xml:space="preserve">20 </w:t>
            </w:r>
          </w:p>
        </w:tc>
      </w:tr>
    </w:tbl>
    <w:p w14:paraId="6324F20C" w14:textId="77777777" w:rsidR="00B12DE9" w:rsidRDefault="00B12DE9" w:rsidP="00DC79EC">
      <w:pPr>
        <w:spacing w:after="160" w:line="259" w:lineRule="auto"/>
      </w:pPr>
    </w:p>
    <w:p w14:paraId="744AA36C" w14:textId="1B4C8F5F" w:rsidR="005751F8" w:rsidRDefault="00DC79EC" w:rsidP="00DC79EC">
      <w:pPr>
        <w:spacing w:after="160" w:line="259" w:lineRule="auto"/>
      </w:pPr>
      <w:r>
        <w:t xml:space="preserve">Выбранный аккумулятор обладает небольшими размерами и достаточно большой мощностью. Кроме того, он совмещается с выбранным ранее двигателем. </w:t>
      </w:r>
    </w:p>
    <w:p w14:paraId="0CE100A2" w14:textId="77777777" w:rsidR="00431A5E" w:rsidRDefault="00431A5E" w:rsidP="00431A5E">
      <w:pPr>
        <w:spacing w:after="160" w:line="259" w:lineRule="auto"/>
        <w:rPr>
          <w:b/>
          <w:bCs/>
        </w:rPr>
      </w:pPr>
      <w:r w:rsidRPr="00E130AF">
        <w:rPr>
          <w:b/>
          <w:bCs/>
        </w:rPr>
        <w:t>Экспериментальные замеры Аккумулятора</w:t>
      </w:r>
    </w:p>
    <w:p w14:paraId="15094899" w14:textId="2032CA2F" w:rsidR="00B12DE9" w:rsidRDefault="00431A5E" w:rsidP="00DC79EC">
      <w:pPr>
        <w:spacing w:after="160" w:line="259" w:lineRule="auto"/>
      </w:pPr>
      <w:r>
        <w:t>Для того чтобы определить работоспособность аккумулятора при различных нагрузках, были сделаны следующие замеры.</w:t>
      </w:r>
      <w:r w:rsidR="00DC79EC" w:rsidRPr="00DC79EC">
        <w:t xml:space="preserve"> </w:t>
      </w:r>
      <w:r w:rsidR="00DC79EC">
        <w:t xml:space="preserve">Выбранный аккумулятор обладает небольшими размерами и достаточно большой мощностью. Кроме того, он совмещается с выбранным ранее двигателем. За основу управления летательным аппаратом был взят Контроллер </w:t>
      </w:r>
      <w:proofErr w:type="spellStart"/>
      <w:r w:rsidR="00DC79EC">
        <w:t>Futuba</w:t>
      </w:r>
      <w:proofErr w:type="spellEnd"/>
      <w:r w:rsidR="00DC79EC">
        <w:t xml:space="preserve"> TM-8, который работает на частоте 2,4 </w:t>
      </w:r>
      <w:proofErr w:type="spellStart"/>
      <w:r w:rsidR="00DC79EC">
        <w:t>GHz</w:t>
      </w:r>
      <w:proofErr w:type="spellEnd"/>
      <w:r w:rsidR="00DC79EC">
        <w:t>. Он совпадает по частоте с выбранным приёмником и регулятором скорости.</w:t>
      </w:r>
      <w:r w:rsidR="00B12DE9">
        <w:t xml:space="preserve"> Возникла</w:t>
      </w:r>
      <w:r w:rsidR="00E47EF6">
        <w:t xml:space="preserve"> </w:t>
      </w:r>
      <w:r w:rsidR="00DC79EC">
        <w:t>Необходимо</w:t>
      </w:r>
      <w:r w:rsidR="00B12DE9">
        <w:t>сть</w:t>
      </w:r>
      <w:r w:rsidR="00DC79EC">
        <w:t xml:space="preserve"> взять классическую модель планера, обладающую лучшей стабильностью полёта и простотой управляемости. Мною была создана модель из пенопласта, способная взлетать с неровной поверхности, с регулируемым положением закрылок, с максимальным временем полёта – 20 минут, способная нести на себе полезную нагрузку.</w:t>
      </w:r>
    </w:p>
    <w:p w14:paraId="5C228C92" w14:textId="0AC81DC5" w:rsidR="00431A5E" w:rsidRDefault="00431A5E" w:rsidP="00E47EF6">
      <w:pPr>
        <w:pStyle w:val="a8"/>
        <w:keepNext/>
        <w:spacing w:after="0"/>
        <w:jc w:val="right"/>
        <w:rPr>
          <w:bCs w:val="0"/>
          <w:i/>
          <w:sz w:val="20"/>
          <w:szCs w:val="20"/>
        </w:rPr>
      </w:pPr>
      <w:r w:rsidRPr="00335BA1">
        <w:rPr>
          <w:bCs w:val="0"/>
          <w:i/>
          <w:sz w:val="20"/>
          <w:szCs w:val="20"/>
        </w:rPr>
        <w:lastRenderedPageBreak/>
        <w:t xml:space="preserve">Таблица </w:t>
      </w:r>
      <w:r w:rsidR="00CB7AA2">
        <w:rPr>
          <w:bCs w:val="0"/>
          <w:i/>
          <w:sz w:val="20"/>
          <w:szCs w:val="20"/>
        </w:rPr>
        <w:t>6</w:t>
      </w:r>
    </w:p>
    <w:p w14:paraId="29291375" w14:textId="77777777" w:rsidR="00E47EF6" w:rsidRPr="00E47EF6" w:rsidRDefault="00E47EF6" w:rsidP="00E47EF6"/>
    <w:tbl>
      <w:tblPr>
        <w:tblStyle w:val="TableGrid"/>
        <w:tblW w:w="8106" w:type="dxa"/>
        <w:tblInd w:w="5" w:type="dxa"/>
        <w:tblCellMar>
          <w:top w:w="9" w:type="dxa"/>
          <w:left w:w="108" w:type="dxa"/>
          <w:right w:w="115" w:type="dxa"/>
        </w:tblCellMar>
        <w:tblLook w:val="04A0" w:firstRow="1" w:lastRow="0" w:firstColumn="1" w:lastColumn="0" w:noHBand="0" w:noVBand="1"/>
      </w:tblPr>
      <w:tblGrid>
        <w:gridCol w:w="1079"/>
        <w:gridCol w:w="4325"/>
        <w:gridCol w:w="2702"/>
      </w:tblGrid>
      <w:tr w:rsidR="00431A5E" w14:paraId="1D40A45C" w14:textId="77777777" w:rsidTr="00B12DE9">
        <w:trPr>
          <w:trHeight w:val="240"/>
        </w:trPr>
        <w:tc>
          <w:tcPr>
            <w:tcW w:w="1079" w:type="dxa"/>
            <w:tcBorders>
              <w:top w:val="single" w:sz="4" w:space="0" w:color="000000"/>
              <w:left w:val="single" w:sz="4" w:space="0" w:color="000000"/>
              <w:bottom w:val="single" w:sz="4" w:space="0" w:color="000000"/>
              <w:right w:val="single" w:sz="4" w:space="0" w:color="000000"/>
            </w:tcBorders>
            <w:hideMark/>
          </w:tcPr>
          <w:p w14:paraId="3477A20B" w14:textId="77777777" w:rsidR="00431A5E" w:rsidRPr="004D4DE8" w:rsidRDefault="00431A5E" w:rsidP="00F569C5">
            <w:pPr>
              <w:spacing w:line="256" w:lineRule="auto"/>
              <w:ind w:left="3"/>
              <w:jc w:val="center"/>
              <w:rPr>
                <w:sz w:val="18"/>
                <w:szCs w:val="18"/>
              </w:rPr>
            </w:pPr>
            <w:r w:rsidRPr="004D4DE8">
              <w:rPr>
                <w:b/>
                <w:sz w:val="18"/>
                <w:szCs w:val="18"/>
              </w:rPr>
              <w:t xml:space="preserve">№ п/п </w:t>
            </w:r>
          </w:p>
        </w:tc>
        <w:tc>
          <w:tcPr>
            <w:tcW w:w="4325" w:type="dxa"/>
            <w:tcBorders>
              <w:top w:val="single" w:sz="4" w:space="0" w:color="000000"/>
              <w:left w:val="single" w:sz="4" w:space="0" w:color="000000"/>
              <w:bottom w:val="single" w:sz="4" w:space="0" w:color="000000"/>
              <w:right w:val="single" w:sz="4" w:space="0" w:color="000000"/>
            </w:tcBorders>
            <w:hideMark/>
          </w:tcPr>
          <w:p w14:paraId="6C905423" w14:textId="77777777" w:rsidR="00431A5E" w:rsidRPr="004D4DE8" w:rsidRDefault="00431A5E" w:rsidP="00F569C5">
            <w:pPr>
              <w:spacing w:line="256" w:lineRule="auto"/>
              <w:ind w:left="6"/>
              <w:jc w:val="center"/>
              <w:rPr>
                <w:sz w:val="18"/>
                <w:szCs w:val="18"/>
              </w:rPr>
            </w:pPr>
            <w:r w:rsidRPr="004D4DE8">
              <w:rPr>
                <w:b/>
                <w:sz w:val="18"/>
                <w:szCs w:val="18"/>
              </w:rPr>
              <w:t xml:space="preserve">Наименование замера </w:t>
            </w:r>
          </w:p>
        </w:tc>
        <w:tc>
          <w:tcPr>
            <w:tcW w:w="2702" w:type="dxa"/>
            <w:tcBorders>
              <w:top w:val="single" w:sz="4" w:space="0" w:color="000000"/>
              <w:left w:val="single" w:sz="4" w:space="0" w:color="000000"/>
              <w:bottom w:val="single" w:sz="4" w:space="0" w:color="000000"/>
              <w:right w:val="single" w:sz="4" w:space="0" w:color="000000"/>
            </w:tcBorders>
            <w:hideMark/>
          </w:tcPr>
          <w:p w14:paraId="77F8C23D" w14:textId="77777777" w:rsidR="00431A5E" w:rsidRPr="004D4DE8" w:rsidRDefault="00431A5E" w:rsidP="00F569C5">
            <w:pPr>
              <w:spacing w:line="256" w:lineRule="auto"/>
              <w:ind w:left="4"/>
              <w:jc w:val="center"/>
              <w:rPr>
                <w:sz w:val="18"/>
                <w:szCs w:val="18"/>
              </w:rPr>
            </w:pPr>
            <w:r w:rsidRPr="004D4DE8">
              <w:rPr>
                <w:b/>
                <w:sz w:val="18"/>
                <w:szCs w:val="18"/>
              </w:rPr>
              <w:t xml:space="preserve">Полученное значение </w:t>
            </w:r>
          </w:p>
        </w:tc>
      </w:tr>
      <w:tr w:rsidR="00431A5E" w14:paraId="497CA16C" w14:textId="77777777" w:rsidTr="00B12DE9">
        <w:trPr>
          <w:trHeight w:val="145"/>
        </w:trPr>
        <w:tc>
          <w:tcPr>
            <w:tcW w:w="1079" w:type="dxa"/>
            <w:tcBorders>
              <w:top w:val="single" w:sz="4" w:space="0" w:color="000000"/>
              <w:left w:val="single" w:sz="4" w:space="0" w:color="000000"/>
              <w:bottom w:val="single" w:sz="4" w:space="0" w:color="000000"/>
              <w:right w:val="single" w:sz="4" w:space="0" w:color="000000"/>
            </w:tcBorders>
            <w:hideMark/>
          </w:tcPr>
          <w:p w14:paraId="53EE1D2F" w14:textId="77777777" w:rsidR="00431A5E" w:rsidRPr="004D4DE8" w:rsidRDefault="00431A5E" w:rsidP="00F569C5">
            <w:pPr>
              <w:spacing w:line="256" w:lineRule="auto"/>
              <w:ind w:right="149"/>
              <w:jc w:val="center"/>
              <w:rPr>
                <w:sz w:val="18"/>
                <w:szCs w:val="18"/>
              </w:rPr>
            </w:pPr>
            <w:r w:rsidRPr="004D4DE8">
              <w:rPr>
                <w:sz w:val="18"/>
                <w:szCs w:val="18"/>
              </w:rPr>
              <w:t>1.</w:t>
            </w:r>
            <w:r w:rsidRPr="004D4DE8">
              <w:rPr>
                <w:rFonts w:ascii="Arial" w:eastAsia="Arial" w:hAnsi="Arial" w:cs="Arial"/>
                <w:sz w:val="18"/>
                <w:szCs w:val="18"/>
              </w:rPr>
              <w:t xml:space="preserve"> </w:t>
            </w:r>
            <w:r w:rsidRPr="004D4DE8">
              <w:rPr>
                <w:sz w:val="18"/>
                <w:szCs w:val="18"/>
              </w:rPr>
              <w:t xml:space="preserve"> </w:t>
            </w:r>
          </w:p>
        </w:tc>
        <w:tc>
          <w:tcPr>
            <w:tcW w:w="4325" w:type="dxa"/>
            <w:tcBorders>
              <w:top w:val="single" w:sz="4" w:space="0" w:color="000000"/>
              <w:left w:val="single" w:sz="4" w:space="0" w:color="000000"/>
              <w:bottom w:val="single" w:sz="4" w:space="0" w:color="000000"/>
              <w:right w:val="single" w:sz="4" w:space="0" w:color="000000"/>
            </w:tcBorders>
            <w:hideMark/>
          </w:tcPr>
          <w:p w14:paraId="70E28404" w14:textId="77777777" w:rsidR="00431A5E" w:rsidRPr="004D4DE8" w:rsidRDefault="00431A5E" w:rsidP="00F569C5">
            <w:pPr>
              <w:spacing w:line="256" w:lineRule="auto"/>
              <w:rPr>
                <w:sz w:val="18"/>
                <w:szCs w:val="18"/>
              </w:rPr>
            </w:pPr>
            <w:r w:rsidRPr="004D4DE8">
              <w:rPr>
                <w:sz w:val="18"/>
                <w:szCs w:val="18"/>
              </w:rPr>
              <w:t xml:space="preserve">Напряжение на аккумуляторе без нагрузки </w:t>
            </w:r>
          </w:p>
        </w:tc>
        <w:tc>
          <w:tcPr>
            <w:tcW w:w="2702" w:type="dxa"/>
            <w:tcBorders>
              <w:top w:val="single" w:sz="4" w:space="0" w:color="000000"/>
              <w:left w:val="single" w:sz="4" w:space="0" w:color="000000"/>
              <w:bottom w:val="single" w:sz="4" w:space="0" w:color="000000"/>
              <w:right w:val="single" w:sz="4" w:space="0" w:color="000000"/>
            </w:tcBorders>
            <w:hideMark/>
          </w:tcPr>
          <w:p w14:paraId="3CEF7587" w14:textId="77777777" w:rsidR="00431A5E" w:rsidRPr="004D4DE8" w:rsidRDefault="00431A5E" w:rsidP="00F569C5">
            <w:pPr>
              <w:spacing w:line="256" w:lineRule="auto"/>
              <w:ind w:left="5"/>
              <w:jc w:val="center"/>
              <w:rPr>
                <w:sz w:val="18"/>
                <w:szCs w:val="18"/>
              </w:rPr>
            </w:pPr>
            <w:r w:rsidRPr="004D4DE8">
              <w:rPr>
                <w:sz w:val="18"/>
                <w:szCs w:val="18"/>
              </w:rPr>
              <w:t xml:space="preserve">12,21 </w:t>
            </w:r>
          </w:p>
        </w:tc>
      </w:tr>
      <w:tr w:rsidR="00431A5E" w14:paraId="195A2909" w14:textId="77777777" w:rsidTr="00B12DE9">
        <w:trPr>
          <w:trHeight w:val="145"/>
        </w:trPr>
        <w:tc>
          <w:tcPr>
            <w:tcW w:w="1079" w:type="dxa"/>
            <w:tcBorders>
              <w:top w:val="single" w:sz="4" w:space="0" w:color="000000"/>
              <w:left w:val="single" w:sz="4" w:space="0" w:color="000000"/>
              <w:bottom w:val="single" w:sz="4" w:space="0" w:color="000000"/>
              <w:right w:val="single" w:sz="4" w:space="0" w:color="000000"/>
            </w:tcBorders>
            <w:hideMark/>
          </w:tcPr>
          <w:p w14:paraId="4D497CDB" w14:textId="77777777" w:rsidR="00431A5E" w:rsidRPr="004D4DE8" w:rsidRDefault="00431A5E" w:rsidP="00F569C5">
            <w:pPr>
              <w:spacing w:line="256" w:lineRule="auto"/>
              <w:ind w:right="149"/>
              <w:jc w:val="center"/>
              <w:rPr>
                <w:sz w:val="18"/>
                <w:szCs w:val="18"/>
              </w:rPr>
            </w:pPr>
            <w:r w:rsidRPr="004D4DE8">
              <w:rPr>
                <w:sz w:val="18"/>
                <w:szCs w:val="18"/>
              </w:rPr>
              <w:t>2.</w:t>
            </w:r>
            <w:r w:rsidRPr="004D4DE8">
              <w:rPr>
                <w:rFonts w:ascii="Arial" w:eastAsia="Arial" w:hAnsi="Arial" w:cs="Arial"/>
                <w:sz w:val="18"/>
                <w:szCs w:val="18"/>
              </w:rPr>
              <w:t xml:space="preserve"> </w:t>
            </w:r>
            <w:r w:rsidRPr="004D4DE8">
              <w:rPr>
                <w:sz w:val="18"/>
                <w:szCs w:val="18"/>
              </w:rPr>
              <w:t xml:space="preserve"> </w:t>
            </w:r>
          </w:p>
        </w:tc>
        <w:tc>
          <w:tcPr>
            <w:tcW w:w="4325" w:type="dxa"/>
            <w:tcBorders>
              <w:top w:val="single" w:sz="4" w:space="0" w:color="000000"/>
              <w:left w:val="single" w:sz="4" w:space="0" w:color="000000"/>
              <w:bottom w:val="single" w:sz="4" w:space="0" w:color="000000"/>
              <w:right w:val="single" w:sz="4" w:space="0" w:color="000000"/>
            </w:tcBorders>
            <w:hideMark/>
          </w:tcPr>
          <w:p w14:paraId="1747C87C" w14:textId="77777777" w:rsidR="00431A5E" w:rsidRPr="004D4DE8" w:rsidRDefault="00431A5E" w:rsidP="00F569C5">
            <w:pPr>
              <w:spacing w:line="256" w:lineRule="auto"/>
              <w:rPr>
                <w:sz w:val="18"/>
                <w:szCs w:val="18"/>
              </w:rPr>
            </w:pPr>
            <w:r w:rsidRPr="004D4DE8">
              <w:rPr>
                <w:sz w:val="18"/>
                <w:szCs w:val="18"/>
              </w:rPr>
              <w:t xml:space="preserve">Измерение </w:t>
            </w:r>
            <w:proofErr w:type="spellStart"/>
            <w:r w:rsidRPr="004D4DE8">
              <w:rPr>
                <w:sz w:val="18"/>
                <w:szCs w:val="18"/>
              </w:rPr>
              <w:t>амперности</w:t>
            </w:r>
            <w:proofErr w:type="spellEnd"/>
            <w:r w:rsidRPr="004D4DE8">
              <w:rPr>
                <w:sz w:val="18"/>
                <w:szCs w:val="18"/>
              </w:rPr>
              <w:t xml:space="preserve"> под нагрузкой </w:t>
            </w:r>
          </w:p>
        </w:tc>
        <w:tc>
          <w:tcPr>
            <w:tcW w:w="2702" w:type="dxa"/>
            <w:tcBorders>
              <w:top w:val="single" w:sz="4" w:space="0" w:color="000000"/>
              <w:left w:val="single" w:sz="4" w:space="0" w:color="000000"/>
              <w:bottom w:val="single" w:sz="4" w:space="0" w:color="000000"/>
              <w:right w:val="single" w:sz="4" w:space="0" w:color="000000"/>
            </w:tcBorders>
            <w:hideMark/>
          </w:tcPr>
          <w:p w14:paraId="37E2F83E" w14:textId="77777777" w:rsidR="00431A5E" w:rsidRPr="004D4DE8" w:rsidRDefault="00431A5E" w:rsidP="00F569C5">
            <w:pPr>
              <w:spacing w:line="256" w:lineRule="auto"/>
              <w:ind w:left="5"/>
              <w:jc w:val="center"/>
              <w:rPr>
                <w:sz w:val="18"/>
                <w:szCs w:val="18"/>
              </w:rPr>
            </w:pPr>
            <w:r w:rsidRPr="004D4DE8">
              <w:rPr>
                <w:sz w:val="18"/>
                <w:szCs w:val="18"/>
              </w:rPr>
              <w:t xml:space="preserve">00,39 </w:t>
            </w:r>
          </w:p>
        </w:tc>
      </w:tr>
      <w:tr w:rsidR="00431A5E" w14:paraId="654FF46C" w14:textId="77777777" w:rsidTr="00B12DE9">
        <w:trPr>
          <w:trHeight w:val="145"/>
        </w:trPr>
        <w:tc>
          <w:tcPr>
            <w:tcW w:w="1079" w:type="dxa"/>
            <w:tcBorders>
              <w:top w:val="single" w:sz="4" w:space="0" w:color="000000"/>
              <w:left w:val="single" w:sz="4" w:space="0" w:color="000000"/>
              <w:bottom w:val="single" w:sz="4" w:space="0" w:color="000000"/>
              <w:right w:val="single" w:sz="4" w:space="0" w:color="000000"/>
            </w:tcBorders>
            <w:hideMark/>
          </w:tcPr>
          <w:p w14:paraId="32E4EED3" w14:textId="77777777" w:rsidR="00431A5E" w:rsidRPr="004D4DE8" w:rsidRDefault="00431A5E" w:rsidP="00F569C5">
            <w:pPr>
              <w:spacing w:line="256" w:lineRule="auto"/>
              <w:ind w:right="149"/>
              <w:jc w:val="center"/>
              <w:rPr>
                <w:sz w:val="18"/>
                <w:szCs w:val="18"/>
              </w:rPr>
            </w:pPr>
            <w:r w:rsidRPr="004D4DE8">
              <w:rPr>
                <w:sz w:val="18"/>
                <w:szCs w:val="18"/>
              </w:rPr>
              <w:t>3.</w:t>
            </w:r>
            <w:r w:rsidRPr="004D4DE8">
              <w:rPr>
                <w:rFonts w:ascii="Arial" w:eastAsia="Arial" w:hAnsi="Arial" w:cs="Arial"/>
                <w:sz w:val="18"/>
                <w:szCs w:val="18"/>
              </w:rPr>
              <w:t xml:space="preserve"> </w:t>
            </w:r>
            <w:r w:rsidRPr="004D4DE8">
              <w:rPr>
                <w:sz w:val="18"/>
                <w:szCs w:val="18"/>
              </w:rPr>
              <w:t xml:space="preserve"> </w:t>
            </w:r>
          </w:p>
        </w:tc>
        <w:tc>
          <w:tcPr>
            <w:tcW w:w="4325" w:type="dxa"/>
            <w:tcBorders>
              <w:top w:val="single" w:sz="4" w:space="0" w:color="000000"/>
              <w:left w:val="single" w:sz="4" w:space="0" w:color="000000"/>
              <w:bottom w:val="single" w:sz="4" w:space="0" w:color="000000"/>
              <w:right w:val="single" w:sz="4" w:space="0" w:color="000000"/>
            </w:tcBorders>
            <w:hideMark/>
          </w:tcPr>
          <w:p w14:paraId="13AAE31B" w14:textId="77777777" w:rsidR="00431A5E" w:rsidRPr="004D4DE8" w:rsidRDefault="00431A5E" w:rsidP="00F569C5">
            <w:pPr>
              <w:spacing w:line="256" w:lineRule="auto"/>
              <w:rPr>
                <w:sz w:val="18"/>
                <w:szCs w:val="18"/>
              </w:rPr>
            </w:pPr>
            <w:r w:rsidRPr="004D4DE8">
              <w:rPr>
                <w:sz w:val="18"/>
                <w:szCs w:val="18"/>
              </w:rPr>
              <w:t xml:space="preserve">Напряжение при 93% зарядки аккумулятора </w:t>
            </w:r>
          </w:p>
        </w:tc>
        <w:tc>
          <w:tcPr>
            <w:tcW w:w="2702" w:type="dxa"/>
            <w:tcBorders>
              <w:top w:val="single" w:sz="4" w:space="0" w:color="000000"/>
              <w:left w:val="single" w:sz="4" w:space="0" w:color="000000"/>
              <w:bottom w:val="single" w:sz="4" w:space="0" w:color="000000"/>
              <w:right w:val="single" w:sz="4" w:space="0" w:color="000000"/>
            </w:tcBorders>
            <w:hideMark/>
          </w:tcPr>
          <w:p w14:paraId="1DD73D1B" w14:textId="77777777" w:rsidR="00431A5E" w:rsidRPr="004D4DE8" w:rsidRDefault="00431A5E" w:rsidP="00F569C5">
            <w:pPr>
              <w:spacing w:line="256" w:lineRule="auto"/>
              <w:ind w:left="5"/>
              <w:jc w:val="center"/>
              <w:rPr>
                <w:sz w:val="18"/>
                <w:szCs w:val="18"/>
              </w:rPr>
            </w:pPr>
            <w:r w:rsidRPr="004D4DE8">
              <w:rPr>
                <w:sz w:val="18"/>
                <w:szCs w:val="18"/>
              </w:rPr>
              <w:t xml:space="preserve">12,1 </w:t>
            </w:r>
          </w:p>
        </w:tc>
      </w:tr>
      <w:tr w:rsidR="00431A5E" w14:paraId="346E9B13" w14:textId="77777777" w:rsidTr="00B12DE9">
        <w:trPr>
          <w:trHeight w:val="145"/>
        </w:trPr>
        <w:tc>
          <w:tcPr>
            <w:tcW w:w="1079" w:type="dxa"/>
            <w:tcBorders>
              <w:top w:val="single" w:sz="4" w:space="0" w:color="000000"/>
              <w:left w:val="single" w:sz="4" w:space="0" w:color="000000"/>
              <w:bottom w:val="single" w:sz="4" w:space="0" w:color="000000"/>
              <w:right w:val="single" w:sz="4" w:space="0" w:color="000000"/>
            </w:tcBorders>
            <w:hideMark/>
          </w:tcPr>
          <w:p w14:paraId="4760B53E" w14:textId="77777777" w:rsidR="00431A5E" w:rsidRPr="004D4DE8" w:rsidRDefault="00431A5E" w:rsidP="00F569C5">
            <w:pPr>
              <w:spacing w:line="256" w:lineRule="auto"/>
              <w:ind w:right="149"/>
              <w:jc w:val="center"/>
              <w:rPr>
                <w:sz w:val="18"/>
                <w:szCs w:val="18"/>
              </w:rPr>
            </w:pPr>
            <w:r w:rsidRPr="004D4DE8">
              <w:rPr>
                <w:sz w:val="18"/>
                <w:szCs w:val="18"/>
              </w:rPr>
              <w:t>4.</w:t>
            </w:r>
            <w:r w:rsidRPr="004D4DE8">
              <w:rPr>
                <w:rFonts w:ascii="Arial" w:eastAsia="Arial" w:hAnsi="Arial" w:cs="Arial"/>
                <w:sz w:val="18"/>
                <w:szCs w:val="18"/>
              </w:rPr>
              <w:t xml:space="preserve"> </w:t>
            </w:r>
            <w:r w:rsidRPr="004D4DE8">
              <w:rPr>
                <w:sz w:val="18"/>
                <w:szCs w:val="18"/>
              </w:rPr>
              <w:t xml:space="preserve"> </w:t>
            </w:r>
          </w:p>
        </w:tc>
        <w:tc>
          <w:tcPr>
            <w:tcW w:w="4325" w:type="dxa"/>
            <w:tcBorders>
              <w:top w:val="single" w:sz="4" w:space="0" w:color="000000"/>
              <w:left w:val="single" w:sz="4" w:space="0" w:color="000000"/>
              <w:bottom w:val="single" w:sz="4" w:space="0" w:color="000000"/>
              <w:right w:val="single" w:sz="4" w:space="0" w:color="000000"/>
            </w:tcBorders>
            <w:hideMark/>
          </w:tcPr>
          <w:p w14:paraId="6415D57A" w14:textId="77777777" w:rsidR="00431A5E" w:rsidRPr="004D4DE8" w:rsidRDefault="00431A5E" w:rsidP="00F569C5">
            <w:pPr>
              <w:spacing w:line="256" w:lineRule="auto"/>
              <w:rPr>
                <w:sz w:val="18"/>
                <w:szCs w:val="18"/>
              </w:rPr>
            </w:pPr>
            <w:r w:rsidRPr="004D4DE8">
              <w:rPr>
                <w:sz w:val="18"/>
                <w:szCs w:val="18"/>
              </w:rPr>
              <w:t xml:space="preserve">Замер силы тока на минимальной мощности </w:t>
            </w:r>
          </w:p>
        </w:tc>
        <w:tc>
          <w:tcPr>
            <w:tcW w:w="2702" w:type="dxa"/>
            <w:tcBorders>
              <w:top w:val="single" w:sz="4" w:space="0" w:color="000000"/>
              <w:left w:val="single" w:sz="4" w:space="0" w:color="000000"/>
              <w:bottom w:val="single" w:sz="4" w:space="0" w:color="000000"/>
              <w:right w:val="single" w:sz="4" w:space="0" w:color="000000"/>
            </w:tcBorders>
            <w:hideMark/>
          </w:tcPr>
          <w:p w14:paraId="34AB8DE0" w14:textId="77777777" w:rsidR="00431A5E" w:rsidRPr="004D4DE8" w:rsidRDefault="00431A5E" w:rsidP="00F569C5">
            <w:pPr>
              <w:spacing w:line="256" w:lineRule="auto"/>
              <w:ind w:left="5"/>
              <w:jc w:val="center"/>
              <w:rPr>
                <w:sz w:val="18"/>
                <w:szCs w:val="18"/>
              </w:rPr>
            </w:pPr>
            <w:r w:rsidRPr="004D4DE8">
              <w:rPr>
                <w:sz w:val="18"/>
                <w:szCs w:val="18"/>
              </w:rPr>
              <w:t xml:space="preserve">00,9  </w:t>
            </w:r>
          </w:p>
        </w:tc>
      </w:tr>
      <w:tr w:rsidR="00431A5E" w14:paraId="1473DD96" w14:textId="77777777" w:rsidTr="00B12DE9">
        <w:trPr>
          <w:trHeight w:val="145"/>
        </w:trPr>
        <w:tc>
          <w:tcPr>
            <w:tcW w:w="1079" w:type="dxa"/>
            <w:tcBorders>
              <w:top w:val="single" w:sz="4" w:space="0" w:color="000000"/>
              <w:left w:val="single" w:sz="4" w:space="0" w:color="000000"/>
              <w:bottom w:val="single" w:sz="4" w:space="0" w:color="000000"/>
              <w:right w:val="single" w:sz="4" w:space="0" w:color="000000"/>
            </w:tcBorders>
            <w:hideMark/>
          </w:tcPr>
          <w:p w14:paraId="123FF36F" w14:textId="77777777" w:rsidR="00431A5E" w:rsidRPr="004D4DE8" w:rsidRDefault="00431A5E" w:rsidP="00F569C5">
            <w:pPr>
              <w:spacing w:line="256" w:lineRule="auto"/>
              <w:ind w:right="149"/>
              <w:jc w:val="center"/>
              <w:rPr>
                <w:sz w:val="18"/>
                <w:szCs w:val="18"/>
              </w:rPr>
            </w:pPr>
            <w:r w:rsidRPr="004D4DE8">
              <w:rPr>
                <w:sz w:val="18"/>
                <w:szCs w:val="18"/>
              </w:rPr>
              <w:t>5.</w:t>
            </w:r>
            <w:r w:rsidRPr="004D4DE8">
              <w:rPr>
                <w:rFonts w:ascii="Arial" w:eastAsia="Arial" w:hAnsi="Arial" w:cs="Arial"/>
                <w:sz w:val="18"/>
                <w:szCs w:val="18"/>
              </w:rPr>
              <w:t xml:space="preserve"> </w:t>
            </w:r>
            <w:r w:rsidRPr="004D4DE8">
              <w:rPr>
                <w:sz w:val="18"/>
                <w:szCs w:val="18"/>
              </w:rPr>
              <w:t xml:space="preserve"> </w:t>
            </w:r>
          </w:p>
        </w:tc>
        <w:tc>
          <w:tcPr>
            <w:tcW w:w="4325" w:type="dxa"/>
            <w:tcBorders>
              <w:top w:val="single" w:sz="4" w:space="0" w:color="000000"/>
              <w:left w:val="single" w:sz="4" w:space="0" w:color="000000"/>
              <w:bottom w:val="single" w:sz="4" w:space="0" w:color="000000"/>
              <w:right w:val="single" w:sz="4" w:space="0" w:color="000000"/>
            </w:tcBorders>
            <w:hideMark/>
          </w:tcPr>
          <w:p w14:paraId="3A6AA066" w14:textId="77777777" w:rsidR="00431A5E" w:rsidRPr="004D4DE8" w:rsidRDefault="00431A5E" w:rsidP="00F569C5">
            <w:pPr>
              <w:spacing w:line="256" w:lineRule="auto"/>
              <w:rPr>
                <w:sz w:val="18"/>
                <w:szCs w:val="18"/>
              </w:rPr>
            </w:pPr>
            <w:r w:rsidRPr="004D4DE8">
              <w:rPr>
                <w:sz w:val="18"/>
                <w:szCs w:val="18"/>
              </w:rPr>
              <w:t xml:space="preserve">Замер силы тока на средней мощности </w:t>
            </w:r>
          </w:p>
        </w:tc>
        <w:tc>
          <w:tcPr>
            <w:tcW w:w="2702" w:type="dxa"/>
            <w:tcBorders>
              <w:top w:val="single" w:sz="4" w:space="0" w:color="000000"/>
              <w:left w:val="single" w:sz="4" w:space="0" w:color="000000"/>
              <w:bottom w:val="single" w:sz="4" w:space="0" w:color="000000"/>
              <w:right w:val="single" w:sz="4" w:space="0" w:color="000000"/>
            </w:tcBorders>
            <w:hideMark/>
          </w:tcPr>
          <w:p w14:paraId="27982FF0" w14:textId="77777777" w:rsidR="00431A5E" w:rsidRPr="004D4DE8" w:rsidRDefault="00431A5E" w:rsidP="00F569C5">
            <w:pPr>
              <w:spacing w:line="256" w:lineRule="auto"/>
              <w:ind w:left="5"/>
              <w:jc w:val="center"/>
              <w:rPr>
                <w:sz w:val="18"/>
                <w:szCs w:val="18"/>
              </w:rPr>
            </w:pPr>
            <w:r w:rsidRPr="004D4DE8">
              <w:rPr>
                <w:sz w:val="18"/>
                <w:szCs w:val="18"/>
              </w:rPr>
              <w:t xml:space="preserve">04,19 </w:t>
            </w:r>
          </w:p>
        </w:tc>
      </w:tr>
      <w:tr w:rsidR="00431A5E" w14:paraId="6607EFAD" w14:textId="77777777" w:rsidTr="00B12DE9">
        <w:trPr>
          <w:trHeight w:val="145"/>
        </w:trPr>
        <w:tc>
          <w:tcPr>
            <w:tcW w:w="1079" w:type="dxa"/>
            <w:tcBorders>
              <w:top w:val="single" w:sz="4" w:space="0" w:color="000000"/>
              <w:left w:val="single" w:sz="4" w:space="0" w:color="000000"/>
              <w:bottom w:val="single" w:sz="4" w:space="0" w:color="000000"/>
              <w:right w:val="single" w:sz="4" w:space="0" w:color="000000"/>
            </w:tcBorders>
            <w:hideMark/>
          </w:tcPr>
          <w:p w14:paraId="3C087D56" w14:textId="77777777" w:rsidR="00431A5E" w:rsidRPr="004D4DE8" w:rsidRDefault="00431A5E" w:rsidP="00F569C5">
            <w:pPr>
              <w:spacing w:line="256" w:lineRule="auto"/>
              <w:ind w:right="149"/>
              <w:jc w:val="center"/>
              <w:rPr>
                <w:sz w:val="18"/>
                <w:szCs w:val="18"/>
              </w:rPr>
            </w:pPr>
            <w:r w:rsidRPr="004D4DE8">
              <w:rPr>
                <w:sz w:val="18"/>
                <w:szCs w:val="18"/>
              </w:rPr>
              <w:t>6.</w:t>
            </w:r>
            <w:r w:rsidRPr="004D4DE8">
              <w:rPr>
                <w:rFonts w:ascii="Arial" w:eastAsia="Arial" w:hAnsi="Arial" w:cs="Arial"/>
                <w:sz w:val="18"/>
                <w:szCs w:val="18"/>
              </w:rPr>
              <w:t xml:space="preserve"> </w:t>
            </w:r>
            <w:r w:rsidRPr="004D4DE8">
              <w:rPr>
                <w:sz w:val="18"/>
                <w:szCs w:val="18"/>
              </w:rPr>
              <w:t xml:space="preserve"> </w:t>
            </w:r>
          </w:p>
        </w:tc>
        <w:tc>
          <w:tcPr>
            <w:tcW w:w="4325" w:type="dxa"/>
            <w:tcBorders>
              <w:top w:val="single" w:sz="4" w:space="0" w:color="000000"/>
              <w:left w:val="single" w:sz="4" w:space="0" w:color="000000"/>
              <w:bottom w:val="single" w:sz="4" w:space="0" w:color="000000"/>
              <w:right w:val="single" w:sz="4" w:space="0" w:color="000000"/>
            </w:tcBorders>
            <w:hideMark/>
          </w:tcPr>
          <w:p w14:paraId="2CBD2EC6" w14:textId="77777777" w:rsidR="00431A5E" w:rsidRPr="004D4DE8" w:rsidRDefault="00431A5E" w:rsidP="00F569C5">
            <w:pPr>
              <w:spacing w:line="256" w:lineRule="auto"/>
              <w:rPr>
                <w:sz w:val="18"/>
                <w:szCs w:val="18"/>
              </w:rPr>
            </w:pPr>
            <w:r w:rsidRPr="004D4DE8">
              <w:rPr>
                <w:sz w:val="18"/>
                <w:szCs w:val="18"/>
              </w:rPr>
              <w:t xml:space="preserve">Замер силы тока на максимальной мощности </w:t>
            </w:r>
          </w:p>
        </w:tc>
        <w:tc>
          <w:tcPr>
            <w:tcW w:w="2702" w:type="dxa"/>
            <w:tcBorders>
              <w:top w:val="single" w:sz="4" w:space="0" w:color="000000"/>
              <w:left w:val="single" w:sz="4" w:space="0" w:color="000000"/>
              <w:bottom w:val="single" w:sz="4" w:space="0" w:color="000000"/>
              <w:right w:val="single" w:sz="4" w:space="0" w:color="000000"/>
            </w:tcBorders>
            <w:hideMark/>
          </w:tcPr>
          <w:p w14:paraId="70B8364C" w14:textId="77777777" w:rsidR="00431A5E" w:rsidRPr="004D4DE8" w:rsidRDefault="00431A5E" w:rsidP="00F569C5">
            <w:pPr>
              <w:spacing w:line="256" w:lineRule="auto"/>
              <w:ind w:left="5"/>
              <w:jc w:val="center"/>
              <w:rPr>
                <w:sz w:val="18"/>
                <w:szCs w:val="18"/>
              </w:rPr>
            </w:pPr>
            <w:r w:rsidRPr="004D4DE8">
              <w:rPr>
                <w:sz w:val="18"/>
                <w:szCs w:val="18"/>
              </w:rPr>
              <w:t xml:space="preserve">05,14 </w:t>
            </w:r>
          </w:p>
        </w:tc>
      </w:tr>
    </w:tbl>
    <w:p w14:paraId="530EA7DD" w14:textId="77777777" w:rsidR="005751F8" w:rsidRPr="002F34C7" w:rsidRDefault="005751F8" w:rsidP="005751F8">
      <w:pPr>
        <w:ind w:firstLine="425"/>
        <w:jc w:val="both"/>
      </w:pPr>
    </w:p>
    <w:p w14:paraId="06E4E9E3" w14:textId="757AF789" w:rsidR="00B02236" w:rsidRPr="00235CF0" w:rsidRDefault="00B02236" w:rsidP="00B02236">
      <w:pPr>
        <w:spacing w:after="160" w:line="259" w:lineRule="auto"/>
        <w:rPr>
          <w:b/>
          <w:bCs/>
        </w:rPr>
      </w:pPr>
      <w:r w:rsidRPr="00B02236">
        <w:rPr>
          <w:b/>
          <w:bCs/>
        </w:rPr>
        <w:t>Сборка</w:t>
      </w:r>
      <w:r w:rsidR="00235CF0">
        <w:rPr>
          <w:b/>
          <w:bCs/>
        </w:rPr>
        <w:t xml:space="preserve">                                                                                         </w:t>
      </w:r>
      <w:r>
        <w:t>Изготовление деталей на 3D принтере. Это не обходимо для того, чтобы установить крепления под шланг на крыльях самолёта. Разработка с бумаги перешла в программное обеспечение для 3D-моделирования</w:t>
      </w:r>
      <w:r w:rsidR="008025A0" w:rsidRPr="008025A0">
        <w:t xml:space="preserve"> -</w:t>
      </w:r>
      <w:proofErr w:type="spellStart"/>
      <w:r w:rsidR="008025A0">
        <w:t>FreeCAD</w:t>
      </w:r>
      <w:proofErr w:type="spellEnd"/>
      <w:r w:rsidR="008025A0">
        <w:t>.</w:t>
      </w:r>
      <w:r w:rsidR="008025A0" w:rsidRPr="008025A0">
        <w:t xml:space="preserve"> </w:t>
      </w:r>
    </w:p>
    <w:p w14:paraId="4ACFD422" w14:textId="5B7F0590" w:rsidR="008025A0" w:rsidRDefault="008025A0" w:rsidP="00B02236">
      <w:pPr>
        <w:spacing w:after="160" w:line="259" w:lineRule="auto"/>
      </w:pPr>
      <w:r>
        <w:rPr>
          <w:noProof/>
        </w:rPr>
        <w:drawing>
          <wp:inline distT="0" distB="0" distL="0" distR="0" wp14:anchorId="1FC9C0AB" wp14:editId="6DADFE1C">
            <wp:extent cx="1032738" cy="1294109"/>
            <wp:effectExtent l="0" t="0" r="0" b="190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
                      <a:extLst>
                        <a:ext uri="{28A0092B-C50C-407E-A947-70E740481C1C}">
                          <a14:useLocalDpi xmlns:a14="http://schemas.microsoft.com/office/drawing/2010/main" val="0"/>
                        </a:ext>
                      </a:extLst>
                    </a:blip>
                    <a:srcRect l="11000" t="4564" r="8000" b="24165"/>
                    <a:stretch/>
                  </pic:blipFill>
                  <pic:spPr bwMode="auto">
                    <a:xfrm>
                      <a:off x="0" y="0"/>
                      <a:ext cx="1044645" cy="1309029"/>
                    </a:xfrm>
                    <a:prstGeom prst="rect">
                      <a:avLst/>
                    </a:prstGeom>
                    <a:noFill/>
                    <a:ln>
                      <a:noFill/>
                    </a:ln>
                    <a:extLst>
                      <a:ext uri="{53640926-AAD7-44D8-BBD7-CCE9431645EC}">
                        <a14:shadowObscured xmlns:a14="http://schemas.microsoft.com/office/drawing/2010/main"/>
                      </a:ext>
                    </a:extLst>
                  </pic:spPr>
                </pic:pic>
              </a:graphicData>
            </a:graphic>
          </wp:inline>
        </w:drawing>
      </w:r>
      <w:r w:rsidR="005E7CF2">
        <w:rPr>
          <w:noProof/>
        </w:rPr>
        <w:t xml:space="preserve">  </w:t>
      </w:r>
      <w:r w:rsidR="00235CF0">
        <w:rPr>
          <w:noProof/>
        </w:rPr>
        <w:drawing>
          <wp:inline distT="0" distB="0" distL="0" distR="0" wp14:anchorId="3643A510" wp14:editId="7C28AC0A">
            <wp:extent cx="1159526" cy="1340603"/>
            <wp:effectExtent l="0" t="0" r="254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val="0"/>
                        </a:ext>
                      </a:extLst>
                    </a:blip>
                    <a:srcRect l="28042" t="-2869" r="23031" b="27576"/>
                    <a:stretch/>
                  </pic:blipFill>
                  <pic:spPr bwMode="auto">
                    <a:xfrm>
                      <a:off x="0" y="0"/>
                      <a:ext cx="1195620" cy="1382334"/>
                    </a:xfrm>
                    <a:prstGeom prst="rect">
                      <a:avLst/>
                    </a:prstGeom>
                    <a:noFill/>
                    <a:ln>
                      <a:noFill/>
                    </a:ln>
                    <a:extLst>
                      <a:ext uri="{53640926-AAD7-44D8-BBD7-CCE9431645EC}">
                        <a14:shadowObscured xmlns:a14="http://schemas.microsoft.com/office/drawing/2010/main"/>
                      </a:ext>
                    </a:extLst>
                  </pic:spPr>
                </pic:pic>
              </a:graphicData>
            </a:graphic>
          </wp:inline>
        </w:drawing>
      </w:r>
      <w:r w:rsidR="005E7CF2">
        <w:rPr>
          <w:noProof/>
        </w:rPr>
        <w:t xml:space="preserve">  </w:t>
      </w:r>
      <w:r w:rsidR="00235CF0">
        <w:rPr>
          <w:noProof/>
        </w:rPr>
        <w:drawing>
          <wp:inline distT="0" distB="0" distL="0" distR="0" wp14:anchorId="3F8F5F5D" wp14:editId="0180FB2A">
            <wp:extent cx="984885" cy="1284050"/>
            <wp:effectExtent l="0" t="0" r="571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a:extLst>
                        <a:ext uri="{28A0092B-C50C-407E-A947-70E740481C1C}">
                          <a14:useLocalDpi xmlns:a14="http://schemas.microsoft.com/office/drawing/2010/main" val="0"/>
                        </a:ext>
                      </a:extLst>
                    </a:blip>
                    <a:srcRect t="27502" r="33101" b="435"/>
                    <a:stretch/>
                  </pic:blipFill>
                  <pic:spPr bwMode="auto">
                    <a:xfrm>
                      <a:off x="0" y="0"/>
                      <a:ext cx="998016" cy="1301170"/>
                    </a:xfrm>
                    <a:prstGeom prst="rect">
                      <a:avLst/>
                    </a:prstGeom>
                    <a:noFill/>
                    <a:ln>
                      <a:noFill/>
                    </a:ln>
                    <a:extLst>
                      <a:ext uri="{53640926-AAD7-44D8-BBD7-CCE9431645EC}">
                        <a14:shadowObscured xmlns:a14="http://schemas.microsoft.com/office/drawing/2010/main"/>
                      </a:ext>
                    </a:extLst>
                  </pic:spPr>
                </pic:pic>
              </a:graphicData>
            </a:graphic>
          </wp:inline>
        </w:drawing>
      </w:r>
    </w:p>
    <w:p w14:paraId="24D7724A" w14:textId="7EDAA4F8" w:rsidR="00B02236" w:rsidRDefault="00D3645B" w:rsidP="008025A0">
      <w:pPr>
        <w:jc w:val="both"/>
      </w:pPr>
      <w:r>
        <w:t xml:space="preserve">         </w:t>
      </w:r>
      <w:r w:rsidR="00B84B82">
        <w:t>Рисунок 1</w:t>
      </w:r>
      <w:r w:rsidR="008025A0">
        <w:t xml:space="preserve">              </w:t>
      </w:r>
      <w:r>
        <w:t xml:space="preserve"> </w:t>
      </w:r>
      <w:r w:rsidR="00B84B82">
        <w:t>Рисунок 2</w:t>
      </w:r>
      <w:r w:rsidR="008025A0">
        <w:t xml:space="preserve">            </w:t>
      </w:r>
      <w:r w:rsidR="00B84B82">
        <w:t xml:space="preserve">     Рисунок 3</w:t>
      </w:r>
    </w:p>
    <w:p w14:paraId="0656D062" w14:textId="77777777" w:rsidR="005E7CF2" w:rsidRDefault="005E7CF2" w:rsidP="008025A0">
      <w:pPr>
        <w:jc w:val="both"/>
      </w:pPr>
    </w:p>
    <w:p w14:paraId="5BD10784" w14:textId="1DC41498" w:rsidR="00D25974" w:rsidRDefault="008025A0" w:rsidP="008025A0">
      <w:pPr>
        <w:jc w:val="both"/>
      </w:pPr>
      <w:r w:rsidRPr="008025A0">
        <w:t>Далее</w:t>
      </w:r>
      <w:r>
        <w:t xml:space="preserve"> я</w:t>
      </w:r>
      <w:r w:rsidRPr="008025A0">
        <w:t xml:space="preserve"> прип</w:t>
      </w:r>
      <w:r>
        <w:t>а</w:t>
      </w:r>
      <w:r w:rsidRPr="008025A0">
        <w:t>я</w:t>
      </w:r>
      <w:r w:rsidR="00D25974">
        <w:t>л</w:t>
      </w:r>
      <w:r w:rsidRPr="008025A0">
        <w:t xml:space="preserve"> контакты проводов к насосу</w:t>
      </w:r>
      <w:r w:rsidR="00D25974">
        <w:t>,</w:t>
      </w:r>
      <w:r w:rsidRPr="008025A0">
        <w:t xml:space="preserve"> параллельно подк</w:t>
      </w:r>
      <w:r w:rsidR="00D25974">
        <w:t xml:space="preserve">лючив </w:t>
      </w:r>
      <w:r w:rsidRPr="008025A0">
        <w:t>концы к драйверу L298N.</w:t>
      </w:r>
    </w:p>
    <w:p w14:paraId="13A2B1F8" w14:textId="5774C913" w:rsidR="00B12DE9" w:rsidRDefault="00B12DE9" w:rsidP="008025A0">
      <w:pPr>
        <w:jc w:val="both"/>
      </w:pPr>
      <w:r>
        <w:rPr>
          <w:noProof/>
        </w:rPr>
        <w:drawing>
          <wp:inline distT="0" distB="0" distL="0" distR="0" wp14:anchorId="3A864389" wp14:editId="35C121A4">
            <wp:extent cx="1294109" cy="1154623"/>
            <wp:effectExtent l="0" t="0" r="1905" b="7620"/>
            <wp:docPr id="5" name="Рисунок 5"/>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12"/>
                    <a:stretch>
                      <a:fillRect/>
                    </a:stretch>
                  </pic:blipFill>
                  <pic:spPr>
                    <a:xfrm>
                      <a:off x="0" y="0"/>
                      <a:ext cx="1300421" cy="1160255"/>
                    </a:xfrm>
                    <a:prstGeom prst="rect">
                      <a:avLst/>
                    </a:prstGeom>
                  </pic:spPr>
                </pic:pic>
              </a:graphicData>
            </a:graphic>
          </wp:inline>
        </w:drawing>
      </w:r>
      <w:r>
        <w:t xml:space="preserve">                       </w:t>
      </w:r>
      <w:r>
        <w:rPr>
          <w:noProof/>
        </w:rPr>
        <w:drawing>
          <wp:inline distT="0" distB="0" distL="0" distR="0" wp14:anchorId="1838A929" wp14:editId="79D2DBCA">
            <wp:extent cx="1239865" cy="1154623"/>
            <wp:effectExtent l="0" t="0" r="0" b="7620"/>
            <wp:docPr id="7" name="Рисунок 7"/>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a:blip r:embed="rId13"/>
                    <a:stretch>
                      <a:fillRect/>
                    </a:stretch>
                  </pic:blipFill>
                  <pic:spPr>
                    <a:xfrm flipH="1">
                      <a:off x="0" y="0"/>
                      <a:ext cx="1249805" cy="1163879"/>
                    </a:xfrm>
                    <a:prstGeom prst="rect">
                      <a:avLst/>
                    </a:prstGeom>
                  </pic:spPr>
                </pic:pic>
              </a:graphicData>
            </a:graphic>
          </wp:inline>
        </w:drawing>
      </w:r>
    </w:p>
    <w:p w14:paraId="7CB90539" w14:textId="352F1923" w:rsidR="00B12DE9" w:rsidRDefault="00B12DE9" w:rsidP="008025A0">
      <w:pPr>
        <w:jc w:val="both"/>
      </w:pPr>
      <w:r>
        <w:t xml:space="preserve">          Рисунок </w:t>
      </w:r>
      <w:r w:rsidR="00CB7AA2">
        <w:t>4</w:t>
      </w:r>
      <w:r>
        <w:t xml:space="preserve">                                            Рисунок </w:t>
      </w:r>
      <w:r w:rsidR="00CB7AA2">
        <w:t>5</w:t>
      </w:r>
    </w:p>
    <w:p w14:paraId="05D65310" w14:textId="143B478D" w:rsidR="00D25974" w:rsidRDefault="00D25974" w:rsidP="008025A0">
      <w:pPr>
        <w:jc w:val="both"/>
      </w:pPr>
      <w:r w:rsidRPr="00D25974">
        <w:lastRenderedPageBreak/>
        <w:t xml:space="preserve">За этим, следует подключение драйвера к </w:t>
      </w:r>
      <w:proofErr w:type="spellStart"/>
      <w:r w:rsidRPr="00D25974">
        <w:t>Arduino</w:t>
      </w:r>
      <w:proofErr w:type="spellEnd"/>
      <w:r w:rsidRPr="00D25974">
        <w:t xml:space="preserve"> </w:t>
      </w:r>
      <w:proofErr w:type="spellStart"/>
      <w:r w:rsidRPr="00D25974">
        <w:t>Uno</w:t>
      </w:r>
      <w:proofErr w:type="spellEnd"/>
      <w:r w:rsidRPr="00D25974">
        <w:t xml:space="preserve"> R3, учитывая е</w:t>
      </w:r>
      <w:r>
        <w:t>ё</w:t>
      </w:r>
      <w:r w:rsidRPr="00D25974">
        <w:t xml:space="preserve"> аналоговые входы/выходы (земля).</w:t>
      </w:r>
    </w:p>
    <w:p w14:paraId="4134ACD0" w14:textId="77777777" w:rsidR="00D3645B" w:rsidRDefault="00D3645B" w:rsidP="008025A0">
      <w:pPr>
        <w:jc w:val="both"/>
      </w:pPr>
    </w:p>
    <w:p w14:paraId="74CFC464" w14:textId="6CD4E239" w:rsidR="00D25974" w:rsidRDefault="00D3645B" w:rsidP="008025A0">
      <w:pPr>
        <w:jc w:val="both"/>
      </w:pPr>
      <w:r>
        <w:rPr>
          <w:noProof/>
        </w:rPr>
        <w:t xml:space="preserve">        </w:t>
      </w:r>
      <w:r w:rsidR="00B84B82">
        <w:rPr>
          <w:noProof/>
        </w:rPr>
        <w:drawing>
          <wp:inline distT="0" distB="0" distL="0" distR="0" wp14:anchorId="273F4CAB" wp14:editId="580AD80D">
            <wp:extent cx="1546166" cy="11811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3969" t="31185" r="11069" b="13036"/>
                    <a:stretch/>
                  </pic:blipFill>
                  <pic:spPr bwMode="auto">
                    <a:xfrm>
                      <a:off x="0" y="0"/>
                      <a:ext cx="1546166" cy="11811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sidR="00B84B82">
        <w:rPr>
          <w:noProof/>
        </w:rPr>
        <w:drawing>
          <wp:inline distT="0" distB="0" distL="0" distR="0" wp14:anchorId="72FFFCB6" wp14:editId="1E1D057D">
            <wp:extent cx="792480" cy="1173480"/>
            <wp:effectExtent l="0" t="0" r="7620" b="7620"/>
            <wp:docPr id="11" name="Рисунок 11"/>
            <wp:cNvGraphicFramePr/>
            <a:graphic xmlns:a="http://schemas.openxmlformats.org/drawingml/2006/main">
              <a:graphicData uri="http://schemas.openxmlformats.org/drawingml/2006/picture">
                <pic:pic xmlns:pic="http://schemas.openxmlformats.org/drawingml/2006/picture">
                  <pic:nvPicPr>
                    <pic:cNvPr id="11" name="Рисунок 11"/>
                    <pic:cNvPicPr/>
                  </pic:nvPicPr>
                  <pic:blipFill rotWithShape="1">
                    <a:blip r:embed="rId15"/>
                    <a:srcRect b="29179"/>
                    <a:stretch/>
                  </pic:blipFill>
                  <pic:spPr bwMode="auto">
                    <a:xfrm>
                      <a:off x="0" y="0"/>
                      <a:ext cx="792480" cy="1173480"/>
                    </a:xfrm>
                    <a:prstGeom prst="rect">
                      <a:avLst/>
                    </a:prstGeom>
                    <a:ln>
                      <a:noFill/>
                    </a:ln>
                    <a:extLst>
                      <a:ext uri="{53640926-AAD7-44D8-BBD7-CCE9431645EC}">
                        <a14:shadowObscured xmlns:a14="http://schemas.microsoft.com/office/drawing/2010/main"/>
                      </a:ext>
                    </a:extLst>
                  </pic:spPr>
                </pic:pic>
              </a:graphicData>
            </a:graphic>
          </wp:inline>
        </w:drawing>
      </w:r>
    </w:p>
    <w:p w14:paraId="43FA775B" w14:textId="6084F0CC" w:rsidR="00D25974" w:rsidRDefault="00D3645B" w:rsidP="008025A0">
      <w:pPr>
        <w:jc w:val="both"/>
      </w:pPr>
      <w:r>
        <w:t xml:space="preserve">                           Рисунок </w:t>
      </w:r>
      <w:r w:rsidR="00CB7AA2">
        <w:t>6</w:t>
      </w:r>
      <w:r>
        <w:t xml:space="preserve">                                   Рисунок </w:t>
      </w:r>
      <w:r w:rsidR="00CB7AA2">
        <w:t>7</w:t>
      </w:r>
    </w:p>
    <w:p w14:paraId="4575AEFE" w14:textId="77777777" w:rsidR="00E47EF6" w:rsidRDefault="00E47EF6" w:rsidP="008025A0">
      <w:pPr>
        <w:jc w:val="both"/>
      </w:pPr>
    </w:p>
    <w:p w14:paraId="4B64A369" w14:textId="4EC70D15" w:rsidR="00EE3F1C" w:rsidRDefault="00D25974" w:rsidP="008025A0">
      <w:pPr>
        <w:jc w:val="both"/>
      </w:pPr>
      <w:r w:rsidRPr="00D25974">
        <w:t xml:space="preserve">Затем необходимо написать скетч в программе - </w:t>
      </w:r>
      <w:proofErr w:type="spellStart"/>
      <w:r w:rsidRPr="00D25974">
        <w:t>Arduino</w:t>
      </w:r>
      <w:proofErr w:type="spellEnd"/>
      <w:r w:rsidRPr="00D25974">
        <w:t xml:space="preserve"> IDE.</w:t>
      </w:r>
    </w:p>
    <w:p w14:paraId="2DC265C2" w14:textId="77777777" w:rsidR="00E47EF6" w:rsidRDefault="00E47EF6" w:rsidP="00E47EF6">
      <w:pPr>
        <w:jc w:val="both"/>
      </w:pPr>
      <w:r w:rsidRPr="0085465E">
        <w:t xml:space="preserve">Настроив </w:t>
      </w:r>
      <w:proofErr w:type="spellStart"/>
      <w:r w:rsidRPr="0085465E">
        <w:t>Arduino</w:t>
      </w:r>
      <w:proofErr w:type="spellEnd"/>
      <w:r w:rsidRPr="0085465E">
        <w:t xml:space="preserve"> </w:t>
      </w:r>
      <w:proofErr w:type="spellStart"/>
      <w:r w:rsidRPr="0085465E">
        <w:t>Uno</w:t>
      </w:r>
      <w:proofErr w:type="spellEnd"/>
      <w:r w:rsidRPr="0085465E">
        <w:t xml:space="preserve"> R3, провери</w:t>
      </w:r>
      <w:r>
        <w:t>л</w:t>
      </w:r>
      <w:r w:rsidRPr="0085465E">
        <w:t xml:space="preserve"> её работу совместно с насосом.</w:t>
      </w:r>
      <w:r>
        <w:t xml:space="preserve"> </w:t>
      </w:r>
      <w:r w:rsidRPr="0085465E">
        <w:t>Главное все подключить во единую цепь, с напряжением 12В, в моём случае, основной цепью послужил аккумуляторный провод. Бортовой</w:t>
      </w:r>
    </w:p>
    <w:p w14:paraId="15C696F3" w14:textId="77777777" w:rsidR="00E47EF6" w:rsidRDefault="00E47EF6" w:rsidP="00E47EF6">
      <w:pPr>
        <w:jc w:val="both"/>
      </w:pPr>
      <w:r w:rsidRPr="0085465E">
        <w:t>Самописец</w:t>
      </w:r>
      <w:r>
        <w:rPr>
          <w:lang w:val="en-US"/>
        </w:rPr>
        <w:t xml:space="preserve"> </w:t>
      </w:r>
      <w:r w:rsidRPr="0085465E">
        <w:t>устанавливается</w:t>
      </w:r>
      <w:r>
        <w:rPr>
          <w:lang w:val="en-US"/>
        </w:rPr>
        <w:t xml:space="preserve"> </w:t>
      </w:r>
      <w:r w:rsidRPr="0085465E">
        <w:t>отдельно как самостоятельное оборудование.</w:t>
      </w:r>
    </w:p>
    <w:p w14:paraId="454DAB0E" w14:textId="153B6808" w:rsidR="00E47EF6" w:rsidRDefault="00E47EF6" w:rsidP="008025A0">
      <w:pPr>
        <w:jc w:val="both"/>
      </w:pPr>
    </w:p>
    <w:p w14:paraId="2312A997" w14:textId="13D97DBB" w:rsidR="00E47EF6" w:rsidRDefault="005E7CF2" w:rsidP="008025A0">
      <w:pPr>
        <w:jc w:val="both"/>
      </w:pPr>
      <w:r>
        <w:rPr>
          <w:noProof/>
        </w:rPr>
        <w:t xml:space="preserve">                 </w:t>
      </w:r>
      <w:r w:rsidR="00E47EF6">
        <w:rPr>
          <w:noProof/>
        </w:rPr>
        <w:drawing>
          <wp:inline distT="0" distB="0" distL="0" distR="0" wp14:anchorId="1DC158D2" wp14:editId="476030C3">
            <wp:extent cx="3048000" cy="830580"/>
            <wp:effectExtent l="0" t="0" r="0" b="7620"/>
            <wp:docPr id="1" name="Рисунок 1"/>
            <wp:cNvGraphicFramePr/>
            <a:graphic xmlns:a="http://schemas.openxmlformats.org/drawingml/2006/main">
              <a:graphicData uri="http://schemas.openxmlformats.org/drawingml/2006/picture">
                <pic:pic xmlns:pic="http://schemas.openxmlformats.org/drawingml/2006/picture">
                  <pic:nvPicPr>
                    <pic:cNvPr id="29" name="Рисунок 29"/>
                    <pic:cNvPicPr/>
                  </pic:nvPicPr>
                  <pic:blipFill rotWithShape="1">
                    <a:blip r:embed="rId16"/>
                    <a:srcRect t="12851" b="46593"/>
                    <a:stretch/>
                  </pic:blipFill>
                  <pic:spPr bwMode="auto">
                    <a:xfrm>
                      <a:off x="0" y="0"/>
                      <a:ext cx="3048000" cy="830580"/>
                    </a:xfrm>
                    <a:prstGeom prst="rect">
                      <a:avLst/>
                    </a:prstGeom>
                    <a:ln>
                      <a:noFill/>
                    </a:ln>
                    <a:extLst>
                      <a:ext uri="{53640926-AAD7-44D8-BBD7-CCE9431645EC}">
                        <a14:shadowObscured xmlns:a14="http://schemas.microsoft.com/office/drawing/2010/main"/>
                      </a:ext>
                    </a:extLst>
                  </pic:spPr>
                </pic:pic>
              </a:graphicData>
            </a:graphic>
          </wp:inline>
        </w:drawing>
      </w:r>
    </w:p>
    <w:p w14:paraId="67F8B5C3" w14:textId="6D911B19" w:rsidR="00E47EF6" w:rsidRDefault="005E7CF2" w:rsidP="008025A0">
      <w:pPr>
        <w:jc w:val="both"/>
      </w:pPr>
      <w:r>
        <w:t xml:space="preserve">   </w:t>
      </w:r>
      <w:r w:rsidR="00E47EF6">
        <w:t xml:space="preserve">                                                    Рисунок </w:t>
      </w:r>
      <w:r w:rsidR="00CB7AA2">
        <w:t>8</w:t>
      </w:r>
    </w:p>
    <w:p w14:paraId="3C212998" w14:textId="77777777" w:rsidR="005E7CF2" w:rsidRPr="00E47EF6" w:rsidRDefault="005E7CF2" w:rsidP="008025A0">
      <w:pPr>
        <w:jc w:val="both"/>
      </w:pPr>
    </w:p>
    <w:p w14:paraId="12A42672" w14:textId="02EEFA8D" w:rsidR="0085465E" w:rsidRDefault="005E7CF2" w:rsidP="008025A0">
      <w:pPr>
        <w:jc w:val="both"/>
        <w:rPr>
          <w:b/>
          <w:bCs/>
        </w:rPr>
      </w:pPr>
      <w:r>
        <w:rPr>
          <w:b/>
          <w:bCs/>
        </w:rPr>
        <w:t xml:space="preserve">                                       </w:t>
      </w:r>
      <w:r w:rsidR="0085465E" w:rsidRPr="0085465E">
        <w:rPr>
          <w:b/>
          <w:bCs/>
        </w:rPr>
        <w:t>Итог полноценной сборки</w:t>
      </w:r>
    </w:p>
    <w:p w14:paraId="024652C8" w14:textId="08A350AE" w:rsidR="00D3645B" w:rsidRPr="0085465E" w:rsidRDefault="00D3645B" w:rsidP="008025A0">
      <w:pPr>
        <w:jc w:val="both"/>
        <w:rPr>
          <w:b/>
          <w:bCs/>
        </w:rPr>
      </w:pPr>
    </w:p>
    <w:p w14:paraId="22F60C48" w14:textId="01574611" w:rsidR="008025A0" w:rsidRPr="008025A0" w:rsidRDefault="005E7CF2" w:rsidP="008025A0">
      <w:pPr>
        <w:jc w:val="both"/>
      </w:pPr>
      <w:r>
        <w:t xml:space="preserve">                  </w:t>
      </w:r>
      <w:r w:rsidR="0085465E">
        <w:rPr>
          <w:noProof/>
        </w:rPr>
        <w:drawing>
          <wp:inline distT="0" distB="0" distL="0" distR="0" wp14:anchorId="5CD39434" wp14:editId="40E12839">
            <wp:extent cx="1234440" cy="1257300"/>
            <wp:effectExtent l="0" t="0" r="3810" b="0"/>
            <wp:docPr id="27" name="Рисунок 27"/>
            <wp:cNvGraphicFramePr/>
            <a:graphic xmlns:a="http://schemas.openxmlformats.org/drawingml/2006/main">
              <a:graphicData uri="http://schemas.openxmlformats.org/drawingml/2006/picture">
                <pic:pic xmlns:pic="http://schemas.openxmlformats.org/drawingml/2006/picture">
                  <pic:nvPicPr>
                    <pic:cNvPr id="27" name="Рисунок 27"/>
                    <pic:cNvPicPr/>
                  </pic:nvPicPr>
                  <pic:blipFill rotWithShape="1">
                    <a:blip r:embed="rId17"/>
                    <a:srcRect l="-2500" t="25168" r="2500"/>
                    <a:stretch/>
                  </pic:blipFill>
                  <pic:spPr bwMode="auto">
                    <a:xfrm>
                      <a:off x="0" y="0"/>
                      <a:ext cx="1234440" cy="1257300"/>
                    </a:xfrm>
                    <a:prstGeom prst="rect">
                      <a:avLst/>
                    </a:prstGeom>
                    <a:ln>
                      <a:noFill/>
                    </a:ln>
                    <a:extLst>
                      <a:ext uri="{53640926-AAD7-44D8-BBD7-CCE9431645EC}">
                        <a14:shadowObscured xmlns:a14="http://schemas.microsoft.com/office/drawing/2010/main"/>
                      </a:ext>
                    </a:extLst>
                  </pic:spPr>
                </pic:pic>
              </a:graphicData>
            </a:graphic>
          </wp:inline>
        </w:drawing>
      </w:r>
      <w:r w:rsidR="0085465E">
        <w:rPr>
          <w:noProof/>
        </w:rPr>
        <w:drawing>
          <wp:inline distT="0" distB="0" distL="0" distR="0" wp14:anchorId="4D7BB9B3" wp14:editId="3AB03348">
            <wp:extent cx="1964690" cy="1257153"/>
            <wp:effectExtent l="0" t="0" r="0"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8">
                      <a:extLst>
                        <a:ext uri="{28A0092B-C50C-407E-A947-70E740481C1C}">
                          <a14:useLocalDpi xmlns:a14="http://schemas.microsoft.com/office/drawing/2010/main" val="0"/>
                        </a:ext>
                      </a:extLst>
                    </a:blip>
                    <a:srcRect r="18014" b="34214"/>
                    <a:stretch/>
                  </pic:blipFill>
                  <pic:spPr bwMode="auto">
                    <a:xfrm>
                      <a:off x="0" y="0"/>
                      <a:ext cx="1985942" cy="1270751"/>
                    </a:xfrm>
                    <a:prstGeom prst="rect">
                      <a:avLst/>
                    </a:prstGeom>
                    <a:noFill/>
                    <a:ln>
                      <a:noFill/>
                    </a:ln>
                    <a:extLst>
                      <a:ext uri="{53640926-AAD7-44D8-BBD7-CCE9431645EC}">
                        <a14:shadowObscured xmlns:a14="http://schemas.microsoft.com/office/drawing/2010/main"/>
                      </a:ext>
                    </a:extLst>
                  </pic:spPr>
                </pic:pic>
              </a:graphicData>
            </a:graphic>
          </wp:inline>
        </w:drawing>
      </w:r>
    </w:p>
    <w:p w14:paraId="7ADCCBE0" w14:textId="1A8D2639" w:rsidR="002F34C7" w:rsidRPr="00D3645B" w:rsidRDefault="00B84B82" w:rsidP="00E130AF">
      <w:pPr>
        <w:spacing w:after="160" w:line="259" w:lineRule="auto"/>
      </w:pPr>
      <w:r>
        <w:t xml:space="preserve">  </w:t>
      </w:r>
      <w:r w:rsidR="00D3645B">
        <w:t xml:space="preserve">           </w:t>
      </w:r>
      <w:r w:rsidR="005E7CF2">
        <w:t xml:space="preserve">                </w:t>
      </w:r>
      <w:r w:rsidR="00D3645B">
        <w:t xml:space="preserve"> </w:t>
      </w:r>
      <w:r>
        <w:t xml:space="preserve">Рисунок </w:t>
      </w:r>
      <w:r w:rsidR="00CB7AA2">
        <w:t>9</w:t>
      </w:r>
      <w:r>
        <w:t xml:space="preserve">                          </w:t>
      </w:r>
      <w:r w:rsidR="00D3645B">
        <w:t xml:space="preserve">      </w:t>
      </w:r>
      <w:r>
        <w:t xml:space="preserve">Рисунок </w:t>
      </w:r>
      <w:r w:rsidR="00CB7AA2">
        <w:t>10</w:t>
      </w:r>
    </w:p>
    <w:p w14:paraId="1C9FBA83" w14:textId="36C301E4" w:rsidR="00E130AF" w:rsidRDefault="00E130AF" w:rsidP="009965AF">
      <w:pPr>
        <w:ind w:firstLine="425"/>
        <w:jc w:val="both"/>
      </w:pPr>
    </w:p>
    <w:p w14:paraId="722C5A8C" w14:textId="3BB139E1" w:rsidR="00E130AF" w:rsidRPr="00E130AF" w:rsidRDefault="00E130AF" w:rsidP="009965AF">
      <w:pPr>
        <w:ind w:firstLine="425"/>
        <w:jc w:val="both"/>
        <w:rPr>
          <w:b/>
          <w:bCs/>
        </w:rPr>
      </w:pPr>
      <w:r w:rsidRPr="00E130AF">
        <w:rPr>
          <w:b/>
          <w:bCs/>
        </w:rPr>
        <w:t xml:space="preserve">Ключевые особенности </w:t>
      </w:r>
    </w:p>
    <w:p w14:paraId="20515A2E" w14:textId="6B7B971D" w:rsidR="00E130AF" w:rsidRDefault="00E130AF" w:rsidP="009965AF">
      <w:pPr>
        <w:ind w:firstLine="425"/>
        <w:jc w:val="both"/>
      </w:pPr>
      <w:r w:rsidRPr="00E130AF">
        <w:t>Отдельно хотелось бы отметить, что тяга двигателя самолёта составляет 800 г, а вес самой модели 670 г, что даёт большую манёвренность. Тяга до 800 грамм означает, что модель способна удерживать свой вес, в пределах 800 грамм вертикально, с последующими возможностями дальнейшего горизонтального полёта.  Добавив полезную нагрузку в пределах 400 г, модель сможет взлететь и нести на себе полезное оборудование, но возможность вертикального полёта при этом пропадёт.</w:t>
      </w:r>
    </w:p>
    <w:p w14:paraId="1A1C0789" w14:textId="77777777" w:rsidR="009965AF" w:rsidRDefault="009965AF" w:rsidP="009965AF">
      <w:pPr>
        <w:ind w:firstLine="425"/>
        <w:jc w:val="both"/>
      </w:pPr>
    </w:p>
    <w:p w14:paraId="5DD960F1" w14:textId="3BBE90B2" w:rsidR="004D4DE8" w:rsidRPr="004D4DE8" w:rsidRDefault="004D4DE8" w:rsidP="004D4DE8">
      <w:pPr>
        <w:rPr>
          <w:b/>
          <w:bCs/>
          <w:iCs/>
        </w:rPr>
      </w:pPr>
      <w:r>
        <w:t xml:space="preserve">       </w:t>
      </w:r>
      <w:r w:rsidRPr="004D4DE8">
        <w:rPr>
          <w:b/>
          <w:bCs/>
        </w:rPr>
        <w:t xml:space="preserve"> </w:t>
      </w:r>
      <w:r w:rsidRPr="004D4DE8">
        <w:rPr>
          <w:b/>
          <w:bCs/>
          <w:iCs/>
        </w:rPr>
        <w:t xml:space="preserve">Заключение </w:t>
      </w:r>
    </w:p>
    <w:p w14:paraId="5D0DFA99" w14:textId="2E8E45F8" w:rsidR="00B12DE9" w:rsidRDefault="004D4DE8" w:rsidP="005E7CF2">
      <w:pPr>
        <w:ind w:firstLine="425"/>
        <w:rPr>
          <w:iCs/>
        </w:rPr>
      </w:pPr>
      <w:r w:rsidRPr="004D4DE8">
        <w:rPr>
          <w:iCs/>
        </w:rPr>
        <w:t>В результате работы над проектом была собрана действующая модель самолёта, способная выполнять локальные задачи на местности. Данная модель имеет потенциал развития и применения для решения различных локальных муниципальных задач.</w:t>
      </w:r>
    </w:p>
    <w:p w14:paraId="231EF65D" w14:textId="77777777" w:rsidR="005E7CF2" w:rsidRPr="005E7CF2" w:rsidRDefault="005E7CF2" w:rsidP="005E7CF2">
      <w:pPr>
        <w:ind w:firstLine="425"/>
        <w:rPr>
          <w:iCs/>
        </w:rPr>
      </w:pPr>
    </w:p>
    <w:p w14:paraId="35334396" w14:textId="6F587DD8" w:rsidR="00DC79EC" w:rsidRDefault="00F25FBD" w:rsidP="00DC79EC">
      <w:pPr>
        <w:spacing w:after="240"/>
        <w:ind w:firstLine="426"/>
        <w:jc w:val="center"/>
        <w:rPr>
          <w:b/>
        </w:rPr>
      </w:pPr>
      <w:r>
        <w:rPr>
          <w:b/>
        </w:rPr>
        <w:t>Используемые источники</w:t>
      </w:r>
    </w:p>
    <w:p w14:paraId="3102466C" w14:textId="77777777" w:rsidR="00DC79EC" w:rsidRDefault="004D4DE8" w:rsidP="00DC79EC">
      <w:pPr>
        <w:spacing w:after="240"/>
        <w:ind w:firstLine="426"/>
        <w:jc w:val="center"/>
        <w:rPr>
          <w:b/>
        </w:rPr>
      </w:pPr>
      <w:r w:rsidRPr="004D4DE8">
        <w:rPr>
          <w:bCs/>
        </w:rPr>
        <w:t>Профильный Учебник Физики 10 класс Мякишев Г.Я., Синяков</w:t>
      </w:r>
      <w:r w:rsidR="00DC79EC">
        <w:rPr>
          <w:bCs/>
        </w:rPr>
        <w:t xml:space="preserve"> </w:t>
      </w:r>
      <w:r w:rsidRPr="004D4DE8">
        <w:rPr>
          <w:bCs/>
        </w:rPr>
        <w:t xml:space="preserve">А.З. - </w:t>
      </w:r>
      <w:hyperlink r:id="rId19" w:history="1">
        <w:r w:rsidRPr="002476B4">
          <w:rPr>
            <w:rStyle w:val="ab"/>
            <w:bCs/>
          </w:rPr>
          <w:t>https://go.11klasov.net/16009-fizika-10-11-klass-uglublennyj-uroven-jelektrodinamika-uchebnik-mjakishev-gja-sinjakov-az.html</w:t>
        </w:r>
      </w:hyperlink>
    </w:p>
    <w:p w14:paraId="0FD450A8" w14:textId="30365FB4" w:rsidR="004D4DE8" w:rsidRPr="00DC79EC" w:rsidRDefault="004D4DE8" w:rsidP="00DC79EC">
      <w:pPr>
        <w:spacing w:after="240"/>
        <w:ind w:firstLine="426"/>
        <w:jc w:val="center"/>
        <w:rPr>
          <w:b/>
        </w:rPr>
      </w:pPr>
      <w:r w:rsidRPr="004D4DE8">
        <w:rPr>
          <w:bCs/>
        </w:rPr>
        <w:t xml:space="preserve">Книга «Энциклопедия пилота» -  </w:t>
      </w:r>
      <w:hyperlink r:id="rId20" w:history="1">
        <w:r w:rsidR="004658FA" w:rsidRPr="002476B4">
          <w:rPr>
            <w:rStyle w:val="ab"/>
            <w:bCs/>
          </w:rPr>
          <w:t>https://studfile.net/preview/5607675/</w:t>
        </w:r>
      </w:hyperlink>
    </w:p>
    <w:p w14:paraId="4CCCB731" w14:textId="496DCFF4" w:rsidR="004658FA" w:rsidRPr="004658FA" w:rsidRDefault="004658FA" w:rsidP="00CB7AA2">
      <w:pPr>
        <w:spacing w:after="240"/>
        <w:ind w:firstLine="426"/>
        <w:rPr>
          <w:bCs/>
        </w:rPr>
      </w:pPr>
      <w:r w:rsidRPr="004658FA">
        <w:rPr>
          <w:bCs/>
        </w:rPr>
        <w:t xml:space="preserve"> </w:t>
      </w:r>
    </w:p>
    <w:p w14:paraId="65D335BA" w14:textId="77777777" w:rsidR="004658FA" w:rsidRPr="004658FA" w:rsidRDefault="004658FA" w:rsidP="004658FA">
      <w:pPr>
        <w:spacing w:after="240"/>
        <w:ind w:firstLine="426"/>
        <w:jc w:val="center"/>
        <w:rPr>
          <w:bCs/>
        </w:rPr>
      </w:pPr>
    </w:p>
    <w:p w14:paraId="375FB8F8" w14:textId="77777777" w:rsidR="004658FA" w:rsidRPr="004658FA" w:rsidRDefault="004658FA" w:rsidP="004658FA">
      <w:pPr>
        <w:spacing w:after="240"/>
        <w:ind w:firstLine="426"/>
        <w:jc w:val="center"/>
        <w:rPr>
          <w:bCs/>
        </w:rPr>
      </w:pPr>
    </w:p>
    <w:p w14:paraId="6A7D5C69" w14:textId="68144107" w:rsidR="00FB2F6E" w:rsidRPr="004658FA" w:rsidRDefault="00FB2F6E" w:rsidP="005E7CF2">
      <w:pPr>
        <w:rPr>
          <w:i/>
        </w:rPr>
      </w:pPr>
    </w:p>
    <w:sectPr w:rsidR="00FB2F6E" w:rsidRPr="004658FA" w:rsidSect="00E87850">
      <w:pgSz w:w="11906" w:h="16838"/>
      <w:pgMar w:top="1134" w:right="4593" w:bottom="6634" w:left="107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A7F646" w14:textId="77777777" w:rsidR="00A22C14" w:rsidRDefault="00A22C14" w:rsidP="00431A5E">
      <w:r>
        <w:separator/>
      </w:r>
    </w:p>
  </w:endnote>
  <w:endnote w:type="continuationSeparator" w:id="0">
    <w:p w14:paraId="5B89FA4A" w14:textId="77777777" w:rsidR="00A22C14" w:rsidRDefault="00A22C14" w:rsidP="00431A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Liberation Serif">
    <w:altName w:val="Cambria"/>
    <w:charset w:val="CC"/>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5E74AD" w14:textId="77777777" w:rsidR="00A22C14" w:rsidRDefault="00A22C14" w:rsidP="00431A5E">
      <w:r>
        <w:separator/>
      </w:r>
    </w:p>
  </w:footnote>
  <w:footnote w:type="continuationSeparator" w:id="0">
    <w:p w14:paraId="08F2C4AF" w14:textId="77777777" w:rsidR="00A22C14" w:rsidRDefault="00A22C14" w:rsidP="00431A5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0652A79"/>
    <w:multiLevelType w:val="hybridMultilevel"/>
    <w:tmpl w:val="1F9CFB0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15:restartNumberingAfterBreak="0">
    <w:nsid w:val="76E75E44"/>
    <w:multiLevelType w:val="hybridMultilevel"/>
    <w:tmpl w:val="273C9FF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1E83"/>
    <w:rsid w:val="00022955"/>
    <w:rsid w:val="00143BF0"/>
    <w:rsid w:val="0015433B"/>
    <w:rsid w:val="00164CCA"/>
    <w:rsid w:val="00167E5B"/>
    <w:rsid w:val="001944C2"/>
    <w:rsid w:val="001D4695"/>
    <w:rsid w:val="002148CB"/>
    <w:rsid w:val="00232393"/>
    <w:rsid w:val="00235CF0"/>
    <w:rsid w:val="00244841"/>
    <w:rsid w:val="002F34C7"/>
    <w:rsid w:val="003A1D2E"/>
    <w:rsid w:val="003D3A8A"/>
    <w:rsid w:val="003F6269"/>
    <w:rsid w:val="0042175E"/>
    <w:rsid w:val="00431A5E"/>
    <w:rsid w:val="00460784"/>
    <w:rsid w:val="004658FA"/>
    <w:rsid w:val="004700A8"/>
    <w:rsid w:val="004A1207"/>
    <w:rsid w:val="004D4DE8"/>
    <w:rsid w:val="00500A4D"/>
    <w:rsid w:val="00561373"/>
    <w:rsid w:val="005624F3"/>
    <w:rsid w:val="005751F8"/>
    <w:rsid w:val="005B5DFB"/>
    <w:rsid w:val="005E2EA7"/>
    <w:rsid w:val="005E7CF2"/>
    <w:rsid w:val="005F30F6"/>
    <w:rsid w:val="007537CD"/>
    <w:rsid w:val="00775AD1"/>
    <w:rsid w:val="00791053"/>
    <w:rsid w:val="00796C69"/>
    <w:rsid w:val="00797C0F"/>
    <w:rsid w:val="007F6EDC"/>
    <w:rsid w:val="008025A0"/>
    <w:rsid w:val="008239CF"/>
    <w:rsid w:val="0085465E"/>
    <w:rsid w:val="008A24D9"/>
    <w:rsid w:val="008B721C"/>
    <w:rsid w:val="008E1735"/>
    <w:rsid w:val="009965AF"/>
    <w:rsid w:val="00A22C14"/>
    <w:rsid w:val="00A37FE6"/>
    <w:rsid w:val="00A82126"/>
    <w:rsid w:val="00A954AB"/>
    <w:rsid w:val="00AC0708"/>
    <w:rsid w:val="00AC1235"/>
    <w:rsid w:val="00AC1E83"/>
    <w:rsid w:val="00AC54E9"/>
    <w:rsid w:val="00B02236"/>
    <w:rsid w:val="00B12A17"/>
    <w:rsid w:val="00B12DE9"/>
    <w:rsid w:val="00B46DE7"/>
    <w:rsid w:val="00B80DA2"/>
    <w:rsid w:val="00B80E29"/>
    <w:rsid w:val="00B84B82"/>
    <w:rsid w:val="00B96895"/>
    <w:rsid w:val="00BB1482"/>
    <w:rsid w:val="00BB6B78"/>
    <w:rsid w:val="00C15721"/>
    <w:rsid w:val="00C32655"/>
    <w:rsid w:val="00CB7AA2"/>
    <w:rsid w:val="00D25974"/>
    <w:rsid w:val="00D31CC2"/>
    <w:rsid w:val="00D3645B"/>
    <w:rsid w:val="00DA2223"/>
    <w:rsid w:val="00DC79EC"/>
    <w:rsid w:val="00DF6562"/>
    <w:rsid w:val="00E130AF"/>
    <w:rsid w:val="00E47EF6"/>
    <w:rsid w:val="00E60C1F"/>
    <w:rsid w:val="00E87850"/>
    <w:rsid w:val="00E94066"/>
    <w:rsid w:val="00EA4515"/>
    <w:rsid w:val="00EE3F1C"/>
    <w:rsid w:val="00F25FBD"/>
    <w:rsid w:val="00F658CA"/>
    <w:rsid w:val="00F74574"/>
    <w:rsid w:val="00F973EA"/>
    <w:rsid w:val="00FB294D"/>
    <w:rsid w:val="00FB2F6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08E99E"/>
  <w15:docId w15:val="{5A12E3E9-E1E2-434D-B3A1-5EC4A53765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61373"/>
    <w:pPr>
      <w:spacing w:after="0" w:line="240" w:lineRule="auto"/>
    </w:pPr>
    <w:rPr>
      <w:rFonts w:ascii="Times New Roman" w:eastAsia="Times New Roman" w:hAnsi="Times New Roman" w:cs="Times New Roman"/>
      <w:sz w:val="20"/>
      <w:szCs w:val="20"/>
      <w:lang w:eastAsia="ru-RU"/>
    </w:rPr>
  </w:style>
  <w:style w:type="paragraph" w:styleId="1">
    <w:name w:val="heading 1"/>
    <w:next w:val="a"/>
    <w:link w:val="10"/>
    <w:uiPriority w:val="9"/>
    <w:qFormat/>
    <w:rsid w:val="00E130AF"/>
    <w:pPr>
      <w:keepNext/>
      <w:keepLines/>
      <w:spacing w:after="112" w:line="256" w:lineRule="auto"/>
      <w:ind w:left="1193" w:right="432" w:hanging="10"/>
      <w:jc w:val="both"/>
      <w:outlineLvl w:val="0"/>
    </w:pPr>
    <w:rPr>
      <w:rFonts w:ascii="Times New Roman" w:eastAsia="Times New Roman" w:hAnsi="Times New Roman" w:cs="Times New Roman"/>
      <w:b/>
      <w:color w:val="000000"/>
      <w:sz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Надпись к иллюстрации"/>
    <w:basedOn w:val="a"/>
    <w:link w:val="a4"/>
    <w:uiPriority w:val="34"/>
    <w:qFormat/>
    <w:rsid w:val="00561373"/>
    <w:pPr>
      <w:widowControl w:val="0"/>
      <w:suppressAutoHyphens/>
      <w:ind w:left="720"/>
      <w:contextualSpacing/>
    </w:pPr>
    <w:rPr>
      <w:rFonts w:ascii="Liberation Serif" w:eastAsia="SimSun" w:hAnsi="Liberation Serif" w:cs="Mangal"/>
      <w:sz w:val="24"/>
      <w:szCs w:val="21"/>
      <w:lang w:eastAsia="zh-CN" w:bidi="hi-IN"/>
    </w:rPr>
  </w:style>
  <w:style w:type="paragraph" w:customStyle="1" w:styleId="a5">
    <w:basedOn w:val="a"/>
    <w:next w:val="a6"/>
    <w:uiPriority w:val="99"/>
    <w:rsid w:val="00561373"/>
    <w:pPr>
      <w:spacing w:before="100" w:beforeAutospacing="1" w:after="100" w:afterAutospacing="1"/>
    </w:pPr>
    <w:rPr>
      <w:sz w:val="24"/>
      <w:szCs w:val="24"/>
    </w:rPr>
  </w:style>
  <w:style w:type="character" w:customStyle="1" w:styleId="a4">
    <w:name w:val="Абзац списка Знак"/>
    <w:aliases w:val="Надпись к иллюстрации Знак"/>
    <w:link w:val="a3"/>
    <w:uiPriority w:val="34"/>
    <w:locked/>
    <w:rsid w:val="00561373"/>
    <w:rPr>
      <w:rFonts w:ascii="Liberation Serif" w:eastAsia="SimSun" w:hAnsi="Liberation Serif" w:cs="Mangal"/>
      <w:sz w:val="24"/>
      <w:szCs w:val="21"/>
      <w:lang w:eastAsia="zh-CN" w:bidi="hi-IN"/>
    </w:rPr>
  </w:style>
  <w:style w:type="paragraph" w:customStyle="1" w:styleId="3f3f3f3f3f3f3f">
    <w:name w:val="Б3fа3fз3fо3fв3fы3fй3f"/>
    <w:rsid w:val="00561373"/>
    <w:pPr>
      <w:widowControl w:val="0"/>
      <w:autoSpaceDE w:val="0"/>
      <w:autoSpaceDN w:val="0"/>
      <w:adjustRightInd w:val="0"/>
      <w:spacing w:after="0" w:line="240" w:lineRule="auto"/>
    </w:pPr>
    <w:rPr>
      <w:rFonts w:ascii="Times New Roman" w:eastAsia="Times New Roman" w:hAnsi="Times New Roman" w:cs="Times New Roman"/>
      <w:kern w:val="1"/>
      <w:sz w:val="24"/>
      <w:szCs w:val="24"/>
      <w:lang w:eastAsia="zh-CN" w:bidi="hi-IN"/>
    </w:rPr>
  </w:style>
  <w:style w:type="paragraph" w:styleId="a6">
    <w:name w:val="Normal (Web)"/>
    <w:basedOn w:val="a"/>
    <w:uiPriority w:val="99"/>
    <w:semiHidden/>
    <w:unhideWhenUsed/>
    <w:rsid w:val="00561373"/>
    <w:rPr>
      <w:sz w:val="24"/>
      <w:szCs w:val="24"/>
    </w:rPr>
  </w:style>
  <w:style w:type="character" w:styleId="a7">
    <w:name w:val="Placeholder Text"/>
    <w:basedOn w:val="a0"/>
    <w:uiPriority w:val="99"/>
    <w:semiHidden/>
    <w:rsid w:val="00EA4515"/>
    <w:rPr>
      <w:color w:val="808080"/>
    </w:rPr>
  </w:style>
  <w:style w:type="paragraph" w:styleId="a8">
    <w:name w:val="caption"/>
    <w:aliases w:val="Disser_Nazvanie"/>
    <w:basedOn w:val="a"/>
    <w:next w:val="a"/>
    <w:uiPriority w:val="35"/>
    <w:qFormat/>
    <w:rsid w:val="00FB2F6E"/>
    <w:pPr>
      <w:spacing w:after="200"/>
      <w:jc w:val="center"/>
    </w:pPr>
    <w:rPr>
      <w:b/>
      <w:bCs/>
      <w:sz w:val="24"/>
      <w:szCs w:val="18"/>
    </w:rPr>
  </w:style>
  <w:style w:type="paragraph" w:styleId="a9">
    <w:name w:val="Balloon Text"/>
    <w:basedOn w:val="a"/>
    <w:link w:val="aa"/>
    <w:uiPriority w:val="99"/>
    <w:semiHidden/>
    <w:unhideWhenUsed/>
    <w:rsid w:val="00AC1235"/>
    <w:rPr>
      <w:rFonts w:ascii="Tahoma" w:hAnsi="Tahoma" w:cs="Tahoma"/>
      <w:sz w:val="16"/>
      <w:szCs w:val="16"/>
    </w:rPr>
  </w:style>
  <w:style w:type="character" w:customStyle="1" w:styleId="aa">
    <w:name w:val="Текст выноски Знак"/>
    <w:basedOn w:val="a0"/>
    <w:link w:val="a9"/>
    <w:uiPriority w:val="99"/>
    <w:semiHidden/>
    <w:rsid w:val="00AC1235"/>
    <w:rPr>
      <w:rFonts w:ascii="Tahoma" w:eastAsia="Times New Roman" w:hAnsi="Tahoma" w:cs="Tahoma"/>
      <w:sz w:val="16"/>
      <w:szCs w:val="16"/>
      <w:lang w:eastAsia="ru-RU"/>
    </w:rPr>
  </w:style>
  <w:style w:type="table" w:customStyle="1" w:styleId="TableGrid">
    <w:name w:val="TableGrid"/>
    <w:rsid w:val="0085465E"/>
    <w:pPr>
      <w:spacing w:after="0" w:line="240" w:lineRule="auto"/>
    </w:pPr>
    <w:rPr>
      <w:rFonts w:eastAsiaTheme="minorEastAsia"/>
      <w:lang w:eastAsia="ru-RU"/>
    </w:rPr>
    <w:tblPr>
      <w:tblCellMar>
        <w:top w:w="0" w:type="dxa"/>
        <w:left w:w="0" w:type="dxa"/>
        <w:bottom w:w="0" w:type="dxa"/>
        <w:right w:w="0" w:type="dxa"/>
      </w:tblCellMar>
    </w:tblPr>
  </w:style>
  <w:style w:type="character" w:customStyle="1" w:styleId="10">
    <w:name w:val="Заголовок 1 Знак"/>
    <w:basedOn w:val="a0"/>
    <w:link w:val="1"/>
    <w:uiPriority w:val="9"/>
    <w:rsid w:val="00E130AF"/>
    <w:rPr>
      <w:rFonts w:ascii="Times New Roman" w:eastAsia="Times New Roman" w:hAnsi="Times New Roman" w:cs="Times New Roman"/>
      <w:b/>
      <w:color w:val="000000"/>
      <w:sz w:val="24"/>
      <w:lang w:eastAsia="ru-RU"/>
    </w:rPr>
  </w:style>
  <w:style w:type="character" w:styleId="ab">
    <w:name w:val="Hyperlink"/>
    <w:basedOn w:val="a0"/>
    <w:uiPriority w:val="99"/>
    <w:unhideWhenUsed/>
    <w:rsid w:val="004D4DE8"/>
    <w:rPr>
      <w:color w:val="0563C1" w:themeColor="hyperlink"/>
      <w:u w:val="single"/>
    </w:rPr>
  </w:style>
  <w:style w:type="character" w:styleId="ac">
    <w:name w:val="Unresolved Mention"/>
    <w:basedOn w:val="a0"/>
    <w:uiPriority w:val="99"/>
    <w:semiHidden/>
    <w:unhideWhenUsed/>
    <w:rsid w:val="004D4DE8"/>
    <w:rPr>
      <w:color w:val="605E5C"/>
      <w:shd w:val="clear" w:color="auto" w:fill="E1DFDD"/>
    </w:rPr>
  </w:style>
  <w:style w:type="paragraph" w:styleId="ad">
    <w:name w:val="header"/>
    <w:basedOn w:val="a"/>
    <w:link w:val="ae"/>
    <w:uiPriority w:val="99"/>
    <w:unhideWhenUsed/>
    <w:rsid w:val="00431A5E"/>
    <w:pPr>
      <w:tabs>
        <w:tab w:val="center" w:pos="4677"/>
        <w:tab w:val="right" w:pos="9355"/>
      </w:tabs>
    </w:pPr>
  </w:style>
  <w:style w:type="character" w:customStyle="1" w:styleId="ae">
    <w:name w:val="Верхний колонтитул Знак"/>
    <w:basedOn w:val="a0"/>
    <w:link w:val="ad"/>
    <w:uiPriority w:val="99"/>
    <w:rsid w:val="00431A5E"/>
    <w:rPr>
      <w:rFonts w:ascii="Times New Roman" w:eastAsia="Times New Roman" w:hAnsi="Times New Roman" w:cs="Times New Roman"/>
      <w:sz w:val="20"/>
      <w:szCs w:val="20"/>
      <w:lang w:eastAsia="ru-RU"/>
    </w:rPr>
  </w:style>
  <w:style w:type="paragraph" w:styleId="af">
    <w:name w:val="footer"/>
    <w:basedOn w:val="a"/>
    <w:link w:val="af0"/>
    <w:uiPriority w:val="99"/>
    <w:unhideWhenUsed/>
    <w:rsid w:val="00431A5E"/>
    <w:pPr>
      <w:tabs>
        <w:tab w:val="center" w:pos="4677"/>
        <w:tab w:val="right" w:pos="9355"/>
      </w:tabs>
    </w:pPr>
  </w:style>
  <w:style w:type="character" w:customStyle="1" w:styleId="af0">
    <w:name w:val="Нижний колонтитул Знак"/>
    <w:basedOn w:val="a0"/>
    <w:link w:val="af"/>
    <w:uiPriority w:val="99"/>
    <w:rsid w:val="00431A5E"/>
    <w:rPr>
      <w:rFonts w:ascii="Times New Roman" w:eastAsia="Times New Roman"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754691">
      <w:bodyDiv w:val="1"/>
      <w:marLeft w:val="0"/>
      <w:marRight w:val="0"/>
      <w:marTop w:val="0"/>
      <w:marBottom w:val="0"/>
      <w:divBdr>
        <w:top w:val="none" w:sz="0" w:space="0" w:color="auto"/>
        <w:left w:val="none" w:sz="0" w:space="0" w:color="auto"/>
        <w:bottom w:val="none" w:sz="0" w:space="0" w:color="auto"/>
        <w:right w:val="none" w:sz="0" w:space="0" w:color="auto"/>
      </w:divBdr>
    </w:div>
    <w:div w:id="144398044">
      <w:bodyDiv w:val="1"/>
      <w:marLeft w:val="0"/>
      <w:marRight w:val="0"/>
      <w:marTop w:val="0"/>
      <w:marBottom w:val="0"/>
      <w:divBdr>
        <w:top w:val="none" w:sz="0" w:space="0" w:color="auto"/>
        <w:left w:val="none" w:sz="0" w:space="0" w:color="auto"/>
        <w:bottom w:val="none" w:sz="0" w:space="0" w:color="auto"/>
        <w:right w:val="none" w:sz="0" w:space="0" w:color="auto"/>
      </w:divBdr>
    </w:div>
    <w:div w:id="215514958">
      <w:bodyDiv w:val="1"/>
      <w:marLeft w:val="0"/>
      <w:marRight w:val="0"/>
      <w:marTop w:val="0"/>
      <w:marBottom w:val="0"/>
      <w:divBdr>
        <w:top w:val="none" w:sz="0" w:space="0" w:color="auto"/>
        <w:left w:val="none" w:sz="0" w:space="0" w:color="auto"/>
        <w:bottom w:val="none" w:sz="0" w:space="0" w:color="auto"/>
        <w:right w:val="none" w:sz="0" w:space="0" w:color="auto"/>
      </w:divBdr>
    </w:div>
    <w:div w:id="510416109">
      <w:bodyDiv w:val="1"/>
      <w:marLeft w:val="0"/>
      <w:marRight w:val="0"/>
      <w:marTop w:val="0"/>
      <w:marBottom w:val="0"/>
      <w:divBdr>
        <w:top w:val="none" w:sz="0" w:space="0" w:color="auto"/>
        <w:left w:val="none" w:sz="0" w:space="0" w:color="auto"/>
        <w:bottom w:val="none" w:sz="0" w:space="0" w:color="auto"/>
        <w:right w:val="none" w:sz="0" w:space="0" w:color="auto"/>
      </w:divBdr>
    </w:div>
    <w:div w:id="737048965">
      <w:bodyDiv w:val="1"/>
      <w:marLeft w:val="0"/>
      <w:marRight w:val="0"/>
      <w:marTop w:val="0"/>
      <w:marBottom w:val="0"/>
      <w:divBdr>
        <w:top w:val="none" w:sz="0" w:space="0" w:color="auto"/>
        <w:left w:val="none" w:sz="0" w:space="0" w:color="auto"/>
        <w:bottom w:val="none" w:sz="0" w:space="0" w:color="auto"/>
        <w:right w:val="none" w:sz="0" w:space="0" w:color="auto"/>
      </w:divBdr>
    </w:div>
    <w:div w:id="746659414">
      <w:bodyDiv w:val="1"/>
      <w:marLeft w:val="0"/>
      <w:marRight w:val="0"/>
      <w:marTop w:val="0"/>
      <w:marBottom w:val="0"/>
      <w:divBdr>
        <w:top w:val="none" w:sz="0" w:space="0" w:color="auto"/>
        <w:left w:val="none" w:sz="0" w:space="0" w:color="auto"/>
        <w:bottom w:val="none" w:sz="0" w:space="0" w:color="auto"/>
        <w:right w:val="none" w:sz="0" w:space="0" w:color="auto"/>
      </w:divBdr>
    </w:div>
    <w:div w:id="825316977">
      <w:bodyDiv w:val="1"/>
      <w:marLeft w:val="0"/>
      <w:marRight w:val="0"/>
      <w:marTop w:val="0"/>
      <w:marBottom w:val="0"/>
      <w:divBdr>
        <w:top w:val="none" w:sz="0" w:space="0" w:color="auto"/>
        <w:left w:val="none" w:sz="0" w:space="0" w:color="auto"/>
        <w:bottom w:val="none" w:sz="0" w:space="0" w:color="auto"/>
        <w:right w:val="none" w:sz="0" w:space="0" w:color="auto"/>
      </w:divBdr>
    </w:div>
    <w:div w:id="832985853">
      <w:bodyDiv w:val="1"/>
      <w:marLeft w:val="0"/>
      <w:marRight w:val="0"/>
      <w:marTop w:val="0"/>
      <w:marBottom w:val="0"/>
      <w:divBdr>
        <w:top w:val="none" w:sz="0" w:space="0" w:color="auto"/>
        <w:left w:val="none" w:sz="0" w:space="0" w:color="auto"/>
        <w:bottom w:val="none" w:sz="0" w:space="0" w:color="auto"/>
        <w:right w:val="none" w:sz="0" w:space="0" w:color="auto"/>
      </w:divBdr>
    </w:div>
    <w:div w:id="938097994">
      <w:bodyDiv w:val="1"/>
      <w:marLeft w:val="0"/>
      <w:marRight w:val="0"/>
      <w:marTop w:val="0"/>
      <w:marBottom w:val="0"/>
      <w:divBdr>
        <w:top w:val="none" w:sz="0" w:space="0" w:color="auto"/>
        <w:left w:val="none" w:sz="0" w:space="0" w:color="auto"/>
        <w:bottom w:val="none" w:sz="0" w:space="0" w:color="auto"/>
        <w:right w:val="none" w:sz="0" w:space="0" w:color="auto"/>
      </w:divBdr>
    </w:div>
    <w:div w:id="1152451051">
      <w:bodyDiv w:val="1"/>
      <w:marLeft w:val="0"/>
      <w:marRight w:val="0"/>
      <w:marTop w:val="0"/>
      <w:marBottom w:val="0"/>
      <w:divBdr>
        <w:top w:val="none" w:sz="0" w:space="0" w:color="auto"/>
        <w:left w:val="none" w:sz="0" w:space="0" w:color="auto"/>
        <w:bottom w:val="none" w:sz="0" w:space="0" w:color="auto"/>
        <w:right w:val="none" w:sz="0" w:space="0" w:color="auto"/>
      </w:divBdr>
    </w:div>
    <w:div w:id="1208688968">
      <w:bodyDiv w:val="1"/>
      <w:marLeft w:val="0"/>
      <w:marRight w:val="0"/>
      <w:marTop w:val="0"/>
      <w:marBottom w:val="0"/>
      <w:divBdr>
        <w:top w:val="none" w:sz="0" w:space="0" w:color="auto"/>
        <w:left w:val="none" w:sz="0" w:space="0" w:color="auto"/>
        <w:bottom w:val="none" w:sz="0" w:space="0" w:color="auto"/>
        <w:right w:val="none" w:sz="0" w:space="0" w:color="auto"/>
      </w:divBdr>
    </w:div>
    <w:div w:id="1208759271">
      <w:bodyDiv w:val="1"/>
      <w:marLeft w:val="0"/>
      <w:marRight w:val="0"/>
      <w:marTop w:val="0"/>
      <w:marBottom w:val="0"/>
      <w:divBdr>
        <w:top w:val="none" w:sz="0" w:space="0" w:color="auto"/>
        <w:left w:val="none" w:sz="0" w:space="0" w:color="auto"/>
        <w:bottom w:val="none" w:sz="0" w:space="0" w:color="auto"/>
        <w:right w:val="none" w:sz="0" w:space="0" w:color="auto"/>
      </w:divBdr>
    </w:div>
    <w:div w:id="1283850338">
      <w:bodyDiv w:val="1"/>
      <w:marLeft w:val="0"/>
      <w:marRight w:val="0"/>
      <w:marTop w:val="0"/>
      <w:marBottom w:val="0"/>
      <w:divBdr>
        <w:top w:val="none" w:sz="0" w:space="0" w:color="auto"/>
        <w:left w:val="none" w:sz="0" w:space="0" w:color="auto"/>
        <w:bottom w:val="none" w:sz="0" w:space="0" w:color="auto"/>
        <w:right w:val="none" w:sz="0" w:space="0" w:color="auto"/>
      </w:divBdr>
    </w:div>
    <w:div w:id="1451626523">
      <w:bodyDiv w:val="1"/>
      <w:marLeft w:val="0"/>
      <w:marRight w:val="0"/>
      <w:marTop w:val="0"/>
      <w:marBottom w:val="0"/>
      <w:divBdr>
        <w:top w:val="none" w:sz="0" w:space="0" w:color="auto"/>
        <w:left w:val="none" w:sz="0" w:space="0" w:color="auto"/>
        <w:bottom w:val="none" w:sz="0" w:space="0" w:color="auto"/>
        <w:right w:val="none" w:sz="0" w:space="0" w:color="auto"/>
      </w:divBdr>
    </w:div>
    <w:div w:id="1676568684">
      <w:bodyDiv w:val="1"/>
      <w:marLeft w:val="0"/>
      <w:marRight w:val="0"/>
      <w:marTop w:val="0"/>
      <w:marBottom w:val="0"/>
      <w:divBdr>
        <w:top w:val="none" w:sz="0" w:space="0" w:color="auto"/>
        <w:left w:val="none" w:sz="0" w:space="0" w:color="auto"/>
        <w:bottom w:val="none" w:sz="0" w:space="0" w:color="auto"/>
        <w:right w:val="none" w:sz="0" w:space="0" w:color="auto"/>
      </w:divBdr>
    </w:div>
    <w:div w:id="1690644506">
      <w:bodyDiv w:val="1"/>
      <w:marLeft w:val="0"/>
      <w:marRight w:val="0"/>
      <w:marTop w:val="0"/>
      <w:marBottom w:val="0"/>
      <w:divBdr>
        <w:top w:val="none" w:sz="0" w:space="0" w:color="auto"/>
        <w:left w:val="none" w:sz="0" w:space="0" w:color="auto"/>
        <w:bottom w:val="none" w:sz="0" w:space="0" w:color="auto"/>
        <w:right w:val="none" w:sz="0" w:space="0" w:color="auto"/>
      </w:divBdr>
    </w:div>
    <w:div w:id="1748111589">
      <w:bodyDiv w:val="1"/>
      <w:marLeft w:val="0"/>
      <w:marRight w:val="0"/>
      <w:marTop w:val="0"/>
      <w:marBottom w:val="0"/>
      <w:divBdr>
        <w:top w:val="none" w:sz="0" w:space="0" w:color="auto"/>
        <w:left w:val="none" w:sz="0" w:space="0" w:color="auto"/>
        <w:bottom w:val="none" w:sz="0" w:space="0" w:color="auto"/>
        <w:right w:val="none" w:sz="0" w:space="0" w:color="auto"/>
      </w:divBdr>
    </w:div>
    <w:div w:id="1919292340">
      <w:bodyDiv w:val="1"/>
      <w:marLeft w:val="0"/>
      <w:marRight w:val="0"/>
      <w:marTop w:val="0"/>
      <w:marBottom w:val="0"/>
      <w:divBdr>
        <w:top w:val="none" w:sz="0" w:space="0" w:color="auto"/>
        <w:left w:val="none" w:sz="0" w:space="0" w:color="auto"/>
        <w:bottom w:val="none" w:sz="0" w:space="0" w:color="auto"/>
        <w:right w:val="none" w:sz="0" w:space="0" w:color="auto"/>
      </w:divBdr>
    </w:div>
    <w:div w:id="1955356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studfile.net/preview/56076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hyperlink" Target="https://go.11klasov.net/16009-fizika-10-11-klass-uglublennyj-uroven-jelektrodinamika-uchebnik-mjakishev-gja-sinjakov-az.html"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900"/>
              <a:t>Статистика</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stacked"/>
        <c:varyColors val="0"/>
        <c:ser>
          <c:idx val="0"/>
          <c:order val="0"/>
          <c:tx>
            <c:strRef>
              <c:f>Лист1!$B$1</c:f>
              <c:strCache>
                <c:ptCount val="1"/>
                <c:pt idx="0">
                  <c:v>Статистика</c:v>
                </c:pt>
              </c:strCache>
            </c:strRef>
          </c:tx>
          <c:spPr>
            <a:solidFill>
              <a:schemeClr val="accent1"/>
            </a:solidFill>
            <a:ln>
              <a:noFill/>
            </a:ln>
            <a:effectLst/>
          </c:spPr>
          <c:invertIfNegative val="0"/>
          <c:cat>
            <c:strRef>
              <c:f>Лист1!$A$2:$A$5</c:f>
              <c:strCache>
                <c:ptCount val="4"/>
                <c:pt idx="0">
                  <c:v>Количество обращений</c:v>
                </c:pt>
                <c:pt idx="1">
                  <c:v>Москва</c:v>
                </c:pt>
                <c:pt idx="2">
                  <c:v>Московская область</c:v>
                </c:pt>
                <c:pt idx="3">
                  <c:v>Другие регионы</c:v>
                </c:pt>
              </c:strCache>
            </c:strRef>
          </c:cat>
          <c:val>
            <c:numRef>
              <c:f>Лист1!$B$2:$B$5</c:f>
              <c:numCache>
                <c:formatCode>General</c:formatCode>
                <c:ptCount val="4"/>
                <c:pt idx="0">
                  <c:v>16611</c:v>
                </c:pt>
                <c:pt idx="1">
                  <c:v>1011</c:v>
                </c:pt>
                <c:pt idx="2">
                  <c:v>11417</c:v>
                </c:pt>
                <c:pt idx="3">
                  <c:v>4183</c:v>
                </c:pt>
              </c:numCache>
            </c:numRef>
          </c:val>
          <c:extLst>
            <c:ext xmlns:c16="http://schemas.microsoft.com/office/drawing/2014/chart" uri="{C3380CC4-5D6E-409C-BE32-E72D297353CC}">
              <c16:uniqueId val="{00000000-0E8E-47BE-9CCA-9020B8A52FF1}"/>
            </c:ext>
          </c:extLst>
        </c:ser>
        <c:dLbls>
          <c:showLegendKey val="0"/>
          <c:showVal val="0"/>
          <c:showCatName val="0"/>
          <c:showSerName val="0"/>
          <c:showPercent val="0"/>
          <c:showBubbleSize val="0"/>
        </c:dLbls>
        <c:gapWidth val="150"/>
        <c:overlap val="100"/>
        <c:axId val="273776607"/>
        <c:axId val="273779519"/>
      </c:barChart>
      <c:catAx>
        <c:axId val="27377660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73779519"/>
        <c:crosses val="autoZero"/>
        <c:auto val="1"/>
        <c:lblAlgn val="ctr"/>
        <c:lblOffset val="100"/>
        <c:noMultiLvlLbl val="0"/>
      </c:catAx>
      <c:valAx>
        <c:axId val="2737795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7377660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1297ED-C5F3-4B7E-AE62-0E8CD842D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10</Pages>
  <Words>1931</Words>
  <Characters>11012</Characters>
  <Application>Microsoft Office Word</Application>
  <DocSecurity>0</DocSecurity>
  <Lines>91</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MIET</Company>
  <LinksUpToDate>false</LinksUpToDate>
  <CharactersWithSpaces>12918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Irina</dc:creator>
  <cp:lastModifiedBy>Сергей Иванов</cp:lastModifiedBy>
  <cp:revision>2</cp:revision>
  <dcterms:created xsi:type="dcterms:W3CDTF">2025-05-28T20:35:00Z</dcterms:created>
  <dcterms:modified xsi:type="dcterms:W3CDTF">2025-05-28T20:35:00Z</dcterms:modified>
</cp:coreProperties>
</file>